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49415" w14:textId="72480709" w:rsidR="00A74C05" w:rsidRPr="00A74C05" w:rsidRDefault="00A74C05" w:rsidP="00A74C05">
      <w:pPr>
        <w:pStyle w:val="Heading1"/>
        <w:shd w:val="clear" w:color="auto" w:fill="FFFFFF"/>
        <w:spacing w:before="0" w:after="240" w:line="720" w:lineRule="atLeast"/>
        <w:rPr>
          <w:rFonts w:ascii="Arial" w:hAnsi="Arial" w:cs="Arial"/>
          <w:color w:val="000000"/>
          <w:sz w:val="60"/>
          <w:szCs w:val="60"/>
          <w:lang w:val="fr-BE"/>
        </w:rPr>
      </w:pPr>
      <w:r>
        <w:rPr>
          <w:rFonts w:ascii="Arial" w:hAnsi="Arial" w:cs="Arial"/>
          <w:color w:val="000000"/>
          <w:sz w:val="60"/>
          <w:szCs w:val="60"/>
        </w:rPr>
        <w:t>Inspired by in</w:t>
      </w:r>
      <w:r>
        <w:rPr>
          <w:rFonts w:ascii="Arial" w:hAnsi="Arial" w:cs="Arial"/>
          <w:color w:val="000000"/>
          <w:sz w:val="60"/>
          <w:szCs w:val="60"/>
          <w:lang w:val="fr-BE"/>
        </w:rPr>
        <w:t>k.</w:t>
      </w:r>
    </w:p>
    <w:p w14:paraId="792F1F51" w14:textId="5042CFA4" w:rsidR="00A74C05" w:rsidRDefault="00A74C05" w:rsidP="00A74C05">
      <w:pPr>
        <w:shd w:val="clear" w:color="auto" w:fill="FFFFFF"/>
        <w:spacing w:after="480" w:line="480" w:lineRule="atLeast"/>
        <w:outlineLvl w:val="1"/>
        <w:rPr>
          <w:rFonts w:ascii="Arial" w:eastAsia="Times New Roman" w:hAnsi="Arial" w:cs="Arial"/>
          <w:color w:val="000000"/>
          <w:sz w:val="33"/>
          <w:szCs w:val="33"/>
          <w:lang w:val="en-BE" w:eastAsia="en-BE"/>
        </w:rPr>
      </w:pPr>
      <w:r w:rsidRPr="00A74C05">
        <w:rPr>
          <w:rFonts w:ascii="Arial" w:eastAsia="Times New Roman" w:hAnsi="Arial" w:cs="Arial"/>
          <w:color w:val="000000"/>
          <w:sz w:val="33"/>
          <w:szCs w:val="33"/>
          <w:lang w:val="en-BE" w:eastAsia="en-BE"/>
        </w:rPr>
        <w:t>Our latest novelties have got us excited: We are very pleased to announce the Mystic Ink textiles and Linear Flow tray collections!</w:t>
      </w:r>
    </w:p>
    <w:p w14:paraId="44FFC341" w14:textId="77777777" w:rsidR="00A74C05" w:rsidRPr="00A74C05" w:rsidRDefault="00A74C05" w:rsidP="00A74C05">
      <w:pPr>
        <w:spacing w:after="390" w:line="390" w:lineRule="atLeast"/>
        <w:rPr>
          <w:rFonts w:ascii="Times New Roman" w:eastAsia="Times New Roman" w:hAnsi="Times New Roman" w:cs="Times New Roman"/>
          <w:sz w:val="24"/>
          <w:szCs w:val="24"/>
          <w:lang w:val="en-BE" w:eastAsia="en-BE"/>
        </w:rPr>
      </w:pPr>
      <w:r w:rsidRPr="00A74C05">
        <w:rPr>
          <w:rFonts w:ascii="Times New Roman" w:eastAsia="Times New Roman" w:hAnsi="Times New Roman" w:cs="Times New Roman"/>
          <w:sz w:val="24"/>
          <w:szCs w:val="24"/>
          <w:lang w:val="en-BE" w:eastAsia="en-BE"/>
        </w:rPr>
        <w:t>Designer, Dawn Sweitzer, has done it again! The latest additions to the Ethnicraft Accessories range have taken ink sketches, that start the creative process, as inspiration to produce an equally classic and contemporary range. With a shared color palette, the balance between painterly organic vibes with a graphic edge is perfectly struck.</w:t>
      </w:r>
    </w:p>
    <w:p w14:paraId="22F25B93" w14:textId="77777777" w:rsidR="00A74C05" w:rsidRPr="00A74C05" w:rsidRDefault="00A74C05" w:rsidP="00A74C05">
      <w:pPr>
        <w:spacing w:after="390" w:line="390" w:lineRule="atLeast"/>
        <w:rPr>
          <w:rFonts w:ascii="Times New Roman" w:eastAsia="Times New Roman" w:hAnsi="Times New Roman" w:cs="Times New Roman"/>
          <w:sz w:val="24"/>
          <w:szCs w:val="24"/>
          <w:lang w:val="en-BE" w:eastAsia="en-BE"/>
        </w:rPr>
      </w:pPr>
      <w:r w:rsidRPr="00A74C05">
        <w:rPr>
          <w:rFonts w:ascii="Times New Roman" w:eastAsia="Times New Roman" w:hAnsi="Times New Roman" w:cs="Times New Roman"/>
          <w:sz w:val="24"/>
          <w:szCs w:val="24"/>
          <w:lang w:val="en-BE" w:eastAsia="en-BE"/>
        </w:rPr>
        <w:t>Along with the fresh and complimentary designs, new shapes and sizes add even more opportunities to our popular tray and tray table - boosting the 'perfect combination' styling concept.</w:t>
      </w:r>
    </w:p>
    <w:p w14:paraId="7F1C8B7B" w14:textId="2F3F007C" w:rsidR="00A74C05" w:rsidRPr="00A74C05" w:rsidRDefault="00A74C05" w:rsidP="00A74C05">
      <w:pPr>
        <w:spacing w:after="390" w:line="390" w:lineRule="atLeast"/>
        <w:rPr>
          <w:rFonts w:ascii="Times New Roman" w:eastAsia="Times New Roman" w:hAnsi="Times New Roman" w:cs="Times New Roman"/>
          <w:sz w:val="24"/>
          <w:szCs w:val="24"/>
          <w:lang w:val="en-BE" w:eastAsia="en-BE"/>
        </w:rPr>
      </w:pPr>
      <w:r w:rsidRPr="00A74C05">
        <w:rPr>
          <w:rFonts w:ascii="Times New Roman" w:eastAsia="Times New Roman" w:hAnsi="Times New Roman" w:cs="Times New Roman"/>
          <w:sz w:val="24"/>
          <w:szCs w:val="24"/>
          <w:lang w:val="en-BE" w:eastAsia="en-BE"/>
        </w:rPr>
        <w:t>The textiles also continue to build on the texture and form we are familiar with. The injection of vivid Yves Klein blue paired with rich chocolates perfectly rounds off a classic collection with a twist.</w:t>
      </w:r>
      <w:hyperlink r:id="rId7" w:history="1">
        <w:r w:rsidRPr="00A74C05">
          <w:rPr>
            <w:rFonts w:ascii="Arial" w:eastAsia="Times New Roman" w:hAnsi="Arial" w:cs="Arial"/>
            <w:color w:val="616161"/>
            <w:sz w:val="26"/>
            <w:szCs w:val="26"/>
            <w:bdr w:val="single" w:sz="6" w:space="15" w:color="E6E6E6" w:frame="1"/>
            <w:shd w:val="clear" w:color="auto" w:fill="FFFFFF"/>
            <w:lang w:val="en-BE" w:eastAsia="en-BE"/>
          </w:rPr>
          <w:br/>
        </w:r>
      </w:hyperlink>
      <w:r>
        <w:rPr>
          <w:rFonts w:ascii="Arial" w:hAnsi="Arial" w:cs="Arial"/>
          <w:color w:val="000000"/>
          <w:shd w:val="clear" w:color="auto" w:fill="FFFFFF"/>
        </w:rPr>
        <w:t>For more product information, please download the novelties catalogue above or visit our </w:t>
      </w:r>
      <w:hyperlink r:id="rId8" w:tgtFrame="_blank" w:history="1">
        <w:r>
          <w:rPr>
            <w:rStyle w:val="Hyperlink"/>
            <w:rFonts w:ascii="Arial" w:hAnsi="Arial" w:cs="Arial"/>
            <w:color w:val="000000"/>
            <w:shd w:val="clear" w:color="auto" w:fill="FFFFFF"/>
          </w:rPr>
          <w:t>website</w:t>
        </w:r>
      </w:hyperlink>
      <w:r>
        <w:rPr>
          <w:rFonts w:ascii="Arial" w:hAnsi="Arial" w:cs="Arial"/>
          <w:color w:val="000000"/>
          <w:shd w:val="clear" w:color="auto" w:fill="FFFFFF"/>
        </w:rPr>
        <w:t>. RRP can also be seen against each product on the website, simply select your region for the correct price in the panel on the top left.</w:t>
      </w:r>
    </w:p>
    <w:p w14:paraId="00CFDEC3" w14:textId="77777777" w:rsidR="00B75689" w:rsidRPr="00A74C05" w:rsidRDefault="00B75689" w:rsidP="00A74C05">
      <w:pPr>
        <w:rPr>
          <w:lang w:val="en-BE"/>
        </w:rPr>
      </w:pPr>
    </w:p>
    <w:sectPr w:rsidR="00B75689" w:rsidRPr="00A74C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C05"/>
    <w:rsid w:val="00A74C05"/>
    <w:rsid w:val="00B75689"/>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248AB"/>
  <w15:chartTrackingRefBased/>
  <w15:docId w15:val="{D400D592-A894-4675-8BC1-DADAC38C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4C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74C05"/>
    <w:pPr>
      <w:spacing w:before="100" w:beforeAutospacing="1" w:after="100" w:afterAutospacing="1" w:line="240" w:lineRule="auto"/>
      <w:outlineLvl w:val="1"/>
    </w:pPr>
    <w:rPr>
      <w:rFonts w:ascii="Times New Roman" w:eastAsia="Times New Roman" w:hAnsi="Times New Roman" w:cs="Times New Roman"/>
      <w:b/>
      <w:bCs/>
      <w:sz w:val="36"/>
      <w:szCs w:val="36"/>
      <w:lang w:val="en-BE" w:eastAsia="en-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4C05"/>
    <w:rPr>
      <w:rFonts w:ascii="Times New Roman" w:eastAsia="Times New Roman" w:hAnsi="Times New Roman" w:cs="Times New Roman"/>
      <w:b/>
      <w:bCs/>
      <w:sz w:val="36"/>
      <w:szCs w:val="36"/>
      <w:lang w:val="en-BE" w:eastAsia="en-BE"/>
    </w:rPr>
  </w:style>
  <w:style w:type="character" w:customStyle="1" w:styleId="Heading1Char">
    <w:name w:val="Heading 1 Char"/>
    <w:basedOn w:val="DefaultParagraphFont"/>
    <w:link w:val="Heading1"/>
    <w:uiPriority w:val="9"/>
    <w:rsid w:val="00A74C05"/>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A74C05"/>
    <w:pPr>
      <w:spacing w:before="100" w:beforeAutospacing="1" w:after="100" w:afterAutospacing="1" w:line="240" w:lineRule="auto"/>
    </w:pPr>
    <w:rPr>
      <w:rFonts w:ascii="Times New Roman" w:eastAsia="Times New Roman" w:hAnsi="Times New Roman" w:cs="Times New Roman"/>
      <w:sz w:val="24"/>
      <w:szCs w:val="24"/>
      <w:lang w:val="en-BE" w:eastAsia="en-BE"/>
    </w:rPr>
  </w:style>
  <w:style w:type="character" w:styleId="Hyperlink">
    <w:name w:val="Hyperlink"/>
    <w:basedOn w:val="DefaultParagraphFont"/>
    <w:uiPriority w:val="99"/>
    <w:semiHidden/>
    <w:unhideWhenUsed/>
    <w:rsid w:val="00A74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595467">
      <w:bodyDiv w:val="1"/>
      <w:marLeft w:val="0"/>
      <w:marRight w:val="0"/>
      <w:marTop w:val="0"/>
      <w:marBottom w:val="0"/>
      <w:divBdr>
        <w:top w:val="none" w:sz="0" w:space="0" w:color="auto"/>
        <w:left w:val="none" w:sz="0" w:space="0" w:color="auto"/>
        <w:bottom w:val="none" w:sz="0" w:space="0" w:color="auto"/>
        <w:right w:val="none" w:sz="0" w:space="0" w:color="auto"/>
      </w:divBdr>
    </w:div>
    <w:div w:id="1276445370">
      <w:bodyDiv w:val="1"/>
      <w:marLeft w:val="0"/>
      <w:marRight w:val="0"/>
      <w:marTop w:val="0"/>
      <w:marBottom w:val="0"/>
      <w:divBdr>
        <w:top w:val="none" w:sz="0" w:space="0" w:color="auto"/>
        <w:left w:val="none" w:sz="0" w:space="0" w:color="auto"/>
        <w:bottom w:val="none" w:sz="0" w:space="0" w:color="auto"/>
        <w:right w:val="none" w:sz="0" w:space="0" w:color="auto"/>
      </w:divBdr>
    </w:div>
    <w:div w:id="130346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hnicraft.com/" TargetMode="External"/><Relationship Id="rId3" Type="http://schemas.openxmlformats.org/officeDocument/2006/relationships/customXml" Target="../customXml/item3.xml"/><Relationship Id="rId7" Type="http://schemas.openxmlformats.org/officeDocument/2006/relationships/hyperlink" Target="https://cdn.uc.assets.prezly.com/d7e5b5a0-3495-4708-8256-c2fc1cb9e69d/-/inline/n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3351B5924EE74F99AA650E5FE9A4BB" ma:contentTypeVersion="13" ma:contentTypeDescription="Create a new document." ma:contentTypeScope="" ma:versionID="b2ff0ef10d304e60542ff27de4be7ecf">
  <xsd:schema xmlns:xsd="http://www.w3.org/2001/XMLSchema" xmlns:xs="http://www.w3.org/2001/XMLSchema" xmlns:p="http://schemas.microsoft.com/office/2006/metadata/properties" xmlns:ns3="941d218b-1f66-4813-8916-2154985a5f52" xmlns:ns4="1aa68577-1150-4500-9c84-18e21597a4fe" targetNamespace="http://schemas.microsoft.com/office/2006/metadata/properties" ma:root="true" ma:fieldsID="921594eadb5745392fa486b393421389" ns3:_="" ns4:_="">
    <xsd:import namespace="941d218b-1f66-4813-8916-2154985a5f52"/>
    <xsd:import namespace="1aa68577-1150-4500-9c84-18e21597a4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d218b-1f66-4813-8916-2154985a5f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68577-1150-4500-9c84-18e21597a4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7D405F-452D-4EAB-BAA1-00D9527A0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d218b-1f66-4813-8916-2154985a5f52"/>
    <ds:schemaRef ds:uri="1aa68577-1150-4500-9c84-18e21597a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6D79AC-585E-4477-85CE-0A7111D197A1}">
  <ds:schemaRefs>
    <ds:schemaRef ds:uri="http://schemas.microsoft.com/sharepoint/v3/contenttype/forms"/>
  </ds:schemaRefs>
</ds:datastoreItem>
</file>

<file path=customXml/itemProps3.xml><?xml version="1.0" encoding="utf-8"?>
<ds:datastoreItem xmlns:ds="http://schemas.openxmlformats.org/officeDocument/2006/customXml" ds:itemID="{59E4A2F5-CD40-4FD7-8747-1C5047D4F8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Clémence Braun</dc:creator>
  <cp:keywords/>
  <dc:description/>
  <cp:lastModifiedBy>Clémence Braun</cp:lastModifiedBy>
  <cp:revision>1</cp:revision>
  <dcterms:created xsi:type="dcterms:W3CDTF">2020-08-25T06:44:00Z</dcterms:created>
  <dcterms:modified xsi:type="dcterms:W3CDTF">2020-08-25T06:46:00Z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0x0101005C3351B5924EE74F99AA650E5FE9A4BB</vt:lpwstr>
  </property>
</Properties>
</file>