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E754" w14:textId="05C0FAAD" w:rsidR="00434E5F" w:rsidRPr="00BC1AD8" w:rsidRDefault="003146A4" w:rsidP="008E3061">
      <w:pPr>
        <w:rPr>
          <w:rFonts w:cs="Calibri"/>
          <w:bCs/>
          <w:iCs/>
        </w:rPr>
      </w:pPr>
      <w:r w:rsidRPr="00815BC8">
        <w:rPr>
          <w:rFonts w:cs="Calibri"/>
          <w:bCs/>
          <w:iCs/>
        </w:rPr>
        <w:t>For immediate release</w:t>
      </w:r>
    </w:p>
    <w:p w14:paraId="6168184A" w14:textId="59DCF71F" w:rsidR="006D5289" w:rsidRPr="00FD70F1" w:rsidRDefault="0092461E" w:rsidP="008E3061">
      <w:pPr>
        <w:rPr>
          <w:rFonts w:asciiTheme="minorHAnsi" w:eastAsiaTheme="minorEastAsia" w:hAnsiTheme="minorHAnsi" w:cstheme="minorBidi"/>
          <w:bCs/>
          <w:iCs/>
        </w:rPr>
      </w:pPr>
      <w:r>
        <w:rPr>
          <w:b/>
          <w:sz w:val="24"/>
          <w:szCs w:val="24"/>
        </w:rPr>
        <w:t>CASTELLE</w:t>
      </w:r>
      <w:r w:rsidR="006D5289">
        <w:rPr>
          <w:b/>
          <w:sz w:val="24"/>
          <w:szCs w:val="24"/>
        </w:rPr>
        <w:t xml:space="preserve">’s 2019 Introduction Rollout Continues with the Avenue </w:t>
      </w:r>
      <w:r>
        <w:rPr>
          <w:b/>
          <w:sz w:val="24"/>
          <w:szCs w:val="24"/>
        </w:rPr>
        <w:t>Collection</w:t>
      </w:r>
    </w:p>
    <w:p w14:paraId="7178C2F2" w14:textId="1C5FC482" w:rsidR="006D5289" w:rsidRPr="006D5289" w:rsidRDefault="006D5289" w:rsidP="008E3061">
      <w:pPr>
        <w:rPr>
          <w:rFonts w:cs="Calibri"/>
          <w:bCs/>
          <w:i/>
          <w:iCs/>
          <w:sz w:val="20"/>
          <w:szCs w:val="20"/>
        </w:rPr>
      </w:pPr>
      <w:r w:rsidRPr="006D5289">
        <w:rPr>
          <w:i/>
          <w:sz w:val="20"/>
          <w:szCs w:val="20"/>
        </w:rPr>
        <w:t xml:space="preserve">Summary:  Luxury outdoor living with a </w:t>
      </w:r>
      <w:r w:rsidR="00B74BFC">
        <w:rPr>
          <w:i/>
          <w:sz w:val="20"/>
          <w:szCs w:val="20"/>
        </w:rPr>
        <w:t xml:space="preserve">nod to modernism </w:t>
      </w:r>
      <w:r w:rsidRPr="006D5289">
        <w:rPr>
          <w:i/>
          <w:sz w:val="20"/>
          <w:szCs w:val="20"/>
        </w:rPr>
        <w:t xml:space="preserve">is unveiled by </w:t>
      </w:r>
      <w:proofErr w:type="spellStart"/>
      <w:r w:rsidRPr="006D5289">
        <w:rPr>
          <w:i/>
          <w:sz w:val="20"/>
          <w:szCs w:val="20"/>
        </w:rPr>
        <w:t>Castelle</w:t>
      </w:r>
      <w:proofErr w:type="spellEnd"/>
      <w:r w:rsidRPr="006D5289">
        <w:rPr>
          <w:i/>
          <w:sz w:val="20"/>
          <w:szCs w:val="20"/>
        </w:rPr>
        <w:t xml:space="preserve"> </w:t>
      </w:r>
      <w:r w:rsidR="00DB2D13">
        <w:rPr>
          <w:i/>
          <w:sz w:val="20"/>
          <w:szCs w:val="20"/>
        </w:rPr>
        <w:t>with</w:t>
      </w:r>
      <w:r w:rsidRPr="006D5289">
        <w:rPr>
          <w:i/>
          <w:sz w:val="20"/>
          <w:szCs w:val="20"/>
        </w:rPr>
        <w:t xml:space="preserve"> the </w:t>
      </w:r>
      <w:r w:rsidR="00B74BFC">
        <w:rPr>
          <w:i/>
          <w:sz w:val="20"/>
          <w:szCs w:val="20"/>
        </w:rPr>
        <w:t xml:space="preserve">Avenue Collection for </w:t>
      </w:r>
      <w:r w:rsidR="00D13B66">
        <w:rPr>
          <w:i/>
          <w:sz w:val="20"/>
          <w:szCs w:val="20"/>
        </w:rPr>
        <w:t xml:space="preserve">the </w:t>
      </w:r>
      <w:r w:rsidR="00B74BFC">
        <w:rPr>
          <w:i/>
          <w:sz w:val="20"/>
          <w:szCs w:val="20"/>
        </w:rPr>
        <w:t>2019</w:t>
      </w:r>
      <w:r w:rsidR="00D13B66">
        <w:rPr>
          <w:i/>
          <w:sz w:val="20"/>
          <w:szCs w:val="20"/>
        </w:rPr>
        <w:t xml:space="preserve"> season</w:t>
      </w:r>
      <w:r w:rsidR="00B74BFC">
        <w:rPr>
          <w:i/>
          <w:sz w:val="20"/>
          <w:szCs w:val="20"/>
        </w:rPr>
        <w:t xml:space="preserve">.   </w:t>
      </w:r>
      <w:r w:rsidR="0054707D">
        <w:rPr>
          <w:i/>
          <w:sz w:val="20"/>
          <w:szCs w:val="20"/>
        </w:rPr>
        <w:t>A</w:t>
      </w:r>
      <w:r w:rsidR="00D13B66">
        <w:rPr>
          <w:i/>
          <w:sz w:val="20"/>
          <w:szCs w:val="20"/>
        </w:rPr>
        <w:t xml:space="preserve"> linear design with</w:t>
      </w:r>
      <w:r w:rsidR="00B74BFC">
        <w:rPr>
          <w:i/>
          <w:sz w:val="20"/>
          <w:szCs w:val="20"/>
        </w:rPr>
        <w:t xml:space="preserve"> three-quarter scale profile</w:t>
      </w:r>
      <w:r w:rsidR="0054707D">
        <w:rPr>
          <w:i/>
          <w:sz w:val="20"/>
          <w:szCs w:val="20"/>
        </w:rPr>
        <w:t xml:space="preserve"> is featured in this </w:t>
      </w:r>
      <w:r w:rsidR="00B74BFC">
        <w:rPr>
          <w:i/>
          <w:sz w:val="20"/>
          <w:szCs w:val="20"/>
        </w:rPr>
        <w:t>contemporary collection.</w:t>
      </w:r>
    </w:p>
    <w:p w14:paraId="360DE094" w14:textId="352ECF2A" w:rsidR="00E8784E" w:rsidRPr="00815BC8" w:rsidRDefault="008E3061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  <w:r w:rsidRPr="00815BC8">
        <w:rPr>
          <w:rFonts w:ascii="Calibri" w:hAnsi="Calibri" w:cs="Calibri"/>
          <w:i/>
          <w:color w:val="auto"/>
          <w:sz w:val="22"/>
          <w:szCs w:val="22"/>
        </w:rPr>
        <w:t>Ft. Lauderdale, Fla.</w:t>
      </w:r>
      <w:proofErr w:type="gramStart"/>
      <w:r w:rsidR="00233E98" w:rsidRPr="00815BC8">
        <w:rPr>
          <w:rFonts w:ascii="Calibri" w:hAnsi="Calibri" w:cs="Calibri"/>
          <w:color w:val="auto"/>
          <w:sz w:val="22"/>
          <w:szCs w:val="22"/>
        </w:rPr>
        <w:t xml:space="preserve">-  </w:t>
      </w:r>
      <w:proofErr w:type="spellStart"/>
      <w:r w:rsidR="00B74BFC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proofErr w:type="gramEnd"/>
      <w:r w:rsidR="00B74BFC">
        <w:rPr>
          <w:rFonts w:ascii="Calibri" w:hAnsi="Calibri" w:cs="Calibri"/>
          <w:color w:val="auto"/>
          <w:sz w:val="22"/>
          <w:szCs w:val="22"/>
        </w:rPr>
        <w:t>, the award-winning designer and manufacturer of luxury casual f</w:t>
      </w:r>
      <w:r w:rsidR="00D13B66">
        <w:rPr>
          <w:rFonts w:ascii="Calibri" w:hAnsi="Calibri" w:cs="Calibri"/>
          <w:color w:val="auto"/>
          <w:sz w:val="22"/>
          <w:szCs w:val="22"/>
        </w:rPr>
        <w:t>urniture, will debut for 2019</w:t>
      </w:r>
      <w:r w:rsidR="0054707D">
        <w:rPr>
          <w:rFonts w:ascii="Calibri" w:hAnsi="Calibri" w:cs="Calibri"/>
          <w:color w:val="auto"/>
          <w:sz w:val="22"/>
          <w:szCs w:val="22"/>
        </w:rPr>
        <w:t xml:space="preserve"> the AVENUE Collection, </w:t>
      </w:r>
      <w:r w:rsidR="00B74BFC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54707D">
        <w:rPr>
          <w:rFonts w:ascii="Calibri" w:hAnsi="Calibri" w:cs="Calibri"/>
          <w:color w:val="auto"/>
          <w:sz w:val="22"/>
          <w:szCs w:val="22"/>
        </w:rPr>
        <w:t xml:space="preserve">unique </w:t>
      </w:r>
      <w:r w:rsidR="00B74BFC">
        <w:rPr>
          <w:rFonts w:ascii="Calibri" w:hAnsi="Calibri" w:cs="Calibri"/>
          <w:color w:val="auto"/>
          <w:sz w:val="22"/>
          <w:szCs w:val="22"/>
        </w:rPr>
        <w:t xml:space="preserve">design with a nod to </w:t>
      </w:r>
      <w:r w:rsidR="0054707D">
        <w:rPr>
          <w:rFonts w:ascii="Calibri" w:hAnsi="Calibri" w:cs="Calibri"/>
          <w:color w:val="auto"/>
          <w:sz w:val="22"/>
          <w:szCs w:val="22"/>
        </w:rPr>
        <w:t xml:space="preserve">structural </w:t>
      </w:r>
      <w:r w:rsidR="00B74BFC">
        <w:rPr>
          <w:rFonts w:ascii="Calibri" w:hAnsi="Calibri" w:cs="Calibri"/>
          <w:color w:val="auto"/>
          <w:sz w:val="22"/>
          <w:szCs w:val="22"/>
        </w:rPr>
        <w:t xml:space="preserve">modernism.  </w:t>
      </w:r>
      <w:r w:rsidR="00D13B66">
        <w:rPr>
          <w:rFonts w:ascii="Calibri" w:hAnsi="Calibri" w:cs="Calibri"/>
          <w:color w:val="auto"/>
          <w:sz w:val="22"/>
          <w:szCs w:val="22"/>
        </w:rPr>
        <w:t>Expressing</w:t>
      </w:r>
      <w:r w:rsidR="00B74BFC">
        <w:rPr>
          <w:rFonts w:ascii="Calibri" w:hAnsi="Calibri" w:cs="Calibri"/>
          <w:color w:val="auto"/>
          <w:sz w:val="22"/>
          <w:szCs w:val="22"/>
        </w:rPr>
        <w:t xml:space="preserve"> an uncluttered yet architectural form</w:t>
      </w:r>
      <w:r w:rsidR="00D13B66">
        <w:rPr>
          <w:rFonts w:ascii="Calibri" w:hAnsi="Calibri" w:cs="Calibri"/>
          <w:color w:val="auto"/>
          <w:sz w:val="22"/>
          <w:szCs w:val="22"/>
        </w:rPr>
        <w:t xml:space="preserve">, the Avenue Collection by </w:t>
      </w:r>
      <w:proofErr w:type="spellStart"/>
      <w:r w:rsidR="00D13B66">
        <w:rPr>
          <w:rFonts w:ascii="Calibri" w:hAnsi="Calibri" w:cs="Calibri"/>
          <w:color w:val="auto"/>
          <w:sz w:val="22"/>
          <w:szCs w:val="22"/>
        </w:rPr>
        <w:t>C</w:t>
      </w:r>
      <w:r w:rsidR="00531C48">
        <w:rPr>
          <w:rFonts w:ascii="Calibri" w:hAnsi="Calibri" w:cs="Calibri"/>
          <w:color w:val="auto"/>
          <w:sz w:val="22"/>
          <w:szCs w:val="22"/>
        </w:rPr>
        <w:t>a</w:t>
      </w:r>
      <w:r w:rsidR="00D13B66">
        <w:rPr>
          <w:rFonts w:ascii="Calibri" w:hAnsi="Calibri" w:cs="Calibri"/>
          <w:color w:val="auto"/>
          <w:sz w:val="22"/>
          <w:szCs w:val="22"/>
        </w:rPr>
        <w:t>stelle</w:t>
      </w:r>
      <w:proofErr w:type="spellEnd"/>
      <w:r w:rsidR="00D13B66">
        <w:rPr>
          <w:rFonts w:ascii="Calibri" w:hAnsi="Calibri" w:cs="Calibri"/>
          <w:color w:val="auto"/>
          <w:sz w:val="22"/>
          <w:szCs w:val="22"/>
        </w:rPr>
        <w:t xml:space="preserve"> features </w:t>
      </w:r>
      <w:r w:rsidR="0054707D">
        <w:rPr>
          <w:rFonts w:ascii="Calibri" w:hAnsi="Calibri" w:cs="Calibri"/>
          <w:color w:val="auto"/>
          <w:sz w:val="22"/>
          <w:szCs w:val="22"/>
        </w:rPr>
        <w:t xml:space="preserve">linear </w:t>
      </w:r>
      <w:r w:rsidR="00EB1021">
        <w:rPr>
          <w:rFonts w:ascii="Calibri" w:hAnsi="Calibri" w:cs="Calibri"/>
          <w:color w:val="auto"/>
          <w:sz w:val="22"/>
          <w:szCs w:val="22"/>
        </w:rPr>
        <w:t xml:space="preserve">supports </w:t>
      </w:r>
      <w:r w:rsidR="0054707D">
        <w:rPr>
          <w:rFonts w:ascii="Calibri" w:hAnsi="Calibri" w:cs="Calibri"/>
          <w:color w:val="auto"/>
          <w:sz w:val="22"/>
          <w:szCs w:val="22"/>
        </w:rPr>
        <w:t>and encircling curves</w:t>
      </w:r>
      <w:r w:rsidR="00B74BFC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14:paraId="4D6D528D" w14:textId="557E56F4" w:rsidR="003406DF" w:rsidRPr="00815BC8" w:rsidRDefault="003406DF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</w:p>
    <w:p w14:paraId="5DB0C8A6" w14:textId="45363FEF" w:rsidR="0000682C" w:rsidRDefault="0000682C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The slender three-quarters proportions of the AVENUE Collection </w:t>
      </w:r>
      <w:r w:rsidR="00FD70F1">
        <w:rPr>
          <w:rFonts w:ascii="Calibri" w:hAnsi="Calibri" w:cs="Calibri"/>
          <w:color w:val="auto"/>
          <w:sz w:val="22"/>
          <w:szCs w:val="22"/>
        </w:rPr>
        <w:t>are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D70F1">
        <w:rPr>
          <w:rFonts w:ascii="Calibri" w:hAnsi="Calibri" w:cs="Calibri"/>
          <w:color w:val="auto"/>
          <w:sz w:val="22"/>
          <w:szCs w:val="22"/>
        </w:rPr>
        <w:t>purposefully designed to create seating suitable</w:t>
      </w:r>
      <w:r>
        <w:rPr>
          <w:rFonts w:ascii="Calibri" w:hAnsi="Calibri" w:cs="Calibri"/>
          <w:color w:val="auto"/>
          <w:sz w:val="22"/>
          <w:szCs w:val="22"/>
        </w:rPr>
        <w:t xml:space="preserve"> for outdoo</w:t>
      </w:r>
      <w:r w:rsidR="004062D0">
        <w:rPr>
          <w:rFonts w:ascii="Calibri" w:hAnsi="Calibri" w:cs="Calibri"/>
          <w:color w:val="auto"/>
          <w:sz w:val="22"/>
          <w:szCs w:val="22"/>
        </w:rPr>
        <w:t xml:space="preserve">r space of any size.  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The collection boasts a select combination of deep seating, chat pieces and coordinating tables. </w:t>
      </w:r>
    </w:p>
    <w:p w14:paraId="5E4DA64D" w14:textId="22C94DDF" w:rsidR="0000682C" w:rsidRDefault="0000682C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</w:p>
    <w:p w14:paraId="3FC40DFB" w14:textId="6ADAC1BA" w:rsidR="005D66BB" w:rsidRDefault="00BC1AD8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228C10" wp14:editId="66D025F2">
            <wp:simplePos x="0" y="0"/>
            <wp:positionH relativeFrom="column">
              <wp:posOffset>2831465</wp:posOffset>
            </wp:positionH>
            <wp:positionV relativeFrom="paragraph">
              <wp:posOffset>593725</wp:posOffset>
            </wp:positionV>
            <wp:extent cx="3651250" cy="2433955"/>
            <wp:effectExtent l="0" t="0" r="635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nue-Settee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06DF" w:rsidRPr="00815BC8">
        <w:rPr>
          <w:rFonts w:ascii="Calibri" w:hAnsi="Calibri" w:cs="Calibri"/>
          <w:color w:val="auto"/>
          <w:sz w:val="22"/>
          <w:szCs w:val="22"/>
        </w:rPr>
        <w:t>“</w:t>
      </w:r>
      <w:r w:rsidR="004920C2">
        <w:rPr>
          <w:rFonts w:ascii="Calibri" w:hAnsi="Calibri" w:cs="Calibri"/>
          <w:color w:val="auto"/>
          <w:sz w:val="22"/>
          <w:szCs w:val="22"/>
        </w:rPr>
        <w:t xml:space="preserve">The 2019 introductory season </w:t>
      </w:r>
      <w:r w:rsidR="004062D0">
        <w:rPr>
          <w:rFonts w:ascii="Calibri" w:hAnsi="Calibri" w:cs="Calibri"/>
          <w:color w:val="auto"/>
          <w:sz w:val="22"/>
          <w:szCs w:val="22"/>
        </w:rPr>
        <w:t xml:space="preserve">already </w:t>
      </w:r>
      <w:r w:rsidR="004920C2">
        <w:rPr>
          <w:rFonts w:ascii="Calibri" w:hAnsi="Calibri" w:cs="Calibri"/>
          <w:color w:val="auto"/>
          <w:sz w:val="22"/>
          <w:szCs w:val="22"/>
        </w:rPr>
        <w:t xml:space="preserve">is </w:t>
      </w:r>
      <w:r w:rsidR="004062D0">
        <w:rPr>
          <w:rFonts w:ascii="Calibri" w:hAnsi="Calibri" w:cs="Calibri"/>
          <w:color w:val="auto"/>
          <w:sz w:val="22"/>
          <w:szCs w:val="22"/>
        </w:rPr>
        <w:t>off to an exciting start with our recently introduced collaborations</w:t>
      </w:r>
      <w:r w:rsidR="00FD70F1">
        <w:rPr>
          <w:rFonts w:ascii="Calibri" w:hAnsi="Calibri" w:cs="Calibri"/>
          <w:color w:val="auto"/>
          <w:sz w:val="22"/>
          <w:szCs w:val="22"/>
        </w:rPr>
        <w:t>,” said Mark Stephens, president, CASTELLE. “W</w:t>
      </w:r>
      <w:r w:rsidR="004062D0">
        <w:rPr>
          <w:rFonts w:ascii="Calibri" w:hAnsi="Calibri" w:cs="Calibri"/>
          <w:color w:val="auto"/>
          <w:sz w:val="22"/>
          <w:szCs w:val="22"/>
        </w:rPr>
        <w:t xml:space="preserve">ith the addition 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of </w:t>
      </w:r>
      <w:r w:rsidR="004062D0">
        <w:rPr>
          <w:rFonts w:ascii="Calibri" w:hAnsi="Calibri" w:cs="Calibri"/>
          <w:color w:val="auto"/>
          <w:sz w:val="22"/>
          <w:szCs w:val="22"/>
        </w:rPr>
        <w:t xml:space="preserve">the AVENUE Collection, our retailers are 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again reminded of </w:t>
      </w:r>
      <w:proofErr w:type="spellStart"/>
      <w:r w:rsidR="00FD70F1">
        <w:rPr>
          <w:rFonts w:ascii="Calibri" w:hAnsi="Calibri" w:cs="Calibri"/>
          <w:color w:val="auto"/>
          <w:sz w:val="22"/>
          <w:szCs w:val="22"/>
        </w:rPr>
        <w:t>Castelle’s</w:t>
      </w:r>
      <w:proofErr w:type="spellEnd"/>
      <w:r w:rsidR="00FD70F1">
        <w:rPr>
          <w:rFonts w:ascii="Calibri" w:hAnsi="Calibri" w:cs="Calibri"/>
          <w:color w:val="auto"/>
          <w:sz w:val="22"/>
          <w:szCs w:val="22"/>
        </w:rPr>
        <w:t xml:space="preserve"> commitment to providing variety in </w:t>
      </w:r>
      <w:r w:rsidR="004E2388">
        <w:rPr>
          <w:rFonts w:ascii="Calibri" w:hAnsi="Calibri" w:cs="Calibri"/>
          <w:color w:val="auto"/>
          <w:sz w:val="22"/>
          <w:szCs w:val="22"/>
        </w:rPr>
        <w:t>casual furniture d</w:t>
      </w:r>
      <w:r w:rsidR="00FD70F1">
        <w:rPr>
          <w:rFonts w:ascii="Calibri" w:hAnsi="Calibri" w:cs="Calibri"/>
          <w:color w:val="auto"/>
          <w:sz w:val="22"/>
          <w:szCs w:val="22"/>
        </w:rPr>
        <w:t>esigns with each season</w:t>
      </w:r>
      <w:r w:rsidR="000B3B9A">
        <w:rPr>
          <w:rFonts w:ascii="Calibri" w:hAnsi="Calibri" w:cs="Calibri"/>
          <w:color w:val="auto"/>
          <w:sz w:val="22"/>
          <w:szCs w:val="22"/>
        </w:rPr>
        <w:t>.”</w:t>
      </w:r>
      <w:r w:rsidR="00F866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D079CF" w14:textId="77777777" w:rsidR="00FD70F1" w:rsidRDefault="00FD70F1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</w:p>
    <w:p w14:paraId="2CDDDBC2" w14:textId="5E924C1C" w:rsidR="00FD70F1" w:rsidRDefault="00D13B66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Slender </w:t>
      </w:r>
      <w:r w:rsidR="004E2388">
        <w:rPr>
          <w:rFonts w:ascii="Calibri" w:hAnsi="Calibri" w:cs="Calibri"/>
          <w:color w:val="auto"/>
          <w:sz w:val="22"/>
          <w:szCs w:val="22"/>
        </w:rPr>
        <w:t xml:space="preserve">vertical lines and </w:t>
      </w:r>
      <w:r>
        <w:rPr>
          <w:rFonts w:ascii="Calibri" w:hAnsi="Calibri" w:cs="Calibri"/>
          <w:color w:val="auto"/>
          <w:sz w:val="22"/>
          <w:szCs w:val="22"/>
        </w:rPr>
        <w:t xml:space="preserve">bordering </w:t>
      </w:r>
      <w:r w:rsidR="004E2388">
        <w:rPr>
          <w:rFonts w:ascii="Calibri" w:hAnsi="Calibri" w:cs="Calibri"/>
          <w:color w:val="auto"/>
          <w:sz w:val="22"/>
          <w:szCs w:val="22"/>
        </w:rPr>
        <w:t>o</w:t>
      </w:r>
      <w:r w:rsidR="00FD70F1">
        <w:rPr>
          <w:rFonts w:ascii="Calibri" w:hAnsi="Calibri" w:cs="Calibri"/>
          <w:color w:val="auto"/>
          <w:sz w:val="22"/>
          <w:szCs w:val="22"/>
        </w:rPr>
        <w:t>rganic curves</w:t>
      </w:r>
      <w:r w:rsidR="004E238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handcrafted of extruded aluminum </w:t>
      </w:r>
      <w:r w:rsidR="004E2388">
        <w:rPr>
          <w:rFonts w:ascii="Calibri" w:hAnsi="Calibri" w:cs="Calibri"/>
          <w:color w:val="auto"/>
          <w:sz w:val="22"/>
          <w:szCs w:val="22"/>
        </w:rPr>
        <w:t xml:space="preserve">are featured on </w:t>
      </w:r>
      <w:r>
        <w:rPr>
          <w:rFonts w:ascii="Calibri" w:hAnsi="Calibri" w:cs="Calibri"/>
          <w:color w:val="auto"/>
          <w:sz w:val="22"/>
          <w:szCs w:val="22"/>
        </w:rPr>
        <w:t xml:space="preserve">all pieces in </w:t>
      </w:r>
      <w:r w:rsidR="004E2388">
        <w:rPr>
          <w:rFonts w:ascii="Calibri" w:hAnsi="Calibri" w:cs="Calibri"/>
          <w:color w:val="auto"/>
          <w:sz w:val="22"/>
          <w:szCs w:val="22"/>
        </w:rPr>
        <w:t>this collection. T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ailored </w:t>
      </w:r>
      <w:r>
        <w:rPr>
          <w:rFonts w:ascii="Calibri" w:hAnsi="Calibri" w:cs="Calibri"/>
          <w:color w:val="auto"/>
          <w:sz w:val="22"/>
          <w:szCs w:val="22"/>
        </w:rPr>
        <w:t xml:space="preserve">seat cushions and throw-style back and kidney </w:t>
      </w:r>
      <w:r w:rsidR="00FD70F1">
        <w:rPr>
          <w:rFonts w:ascii="Calibri" w:hAnsi="Calibri" w:cs="Calibri"/>
          <w:color w:val="auto"/>
          <w:sz w:val="22"/>
          <w:szCs w:val="22"/>
        </w:rPr>
        <w:t>pillows add to the overall comfort factor</w:t>
      </w:r>
      <w:r>
        <w:rPr>
          <w:rFonts w:ascii="Calibri" w:hAnsi="Calibri" w:cs="Calibri"/>
          <w:color w:val="auto"/>
          <w:sz w:val="22"/>
          <w:szCs w:val="22"/>
        </w:rPr>
        <w:t>.  T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he full complement of </w:t>
      </w:r>
      <w:proofErr w:type="spellStart"/>
      <w:r w:rsidR="00FD70F1">
        <w:rPr>
          <w:rFonts w:ascii="Calibri" w:hAnsi="Calibri" w:cs="Calibri"/>
          <w:color w:val="auto"/>
          <w:sz w:val="22"/>
          <w:szCs w:val="22"/>
        </w:rPr>
        <w:t>Castelle’s</w:t>
      </w:r>
      <w:proofErr w:type="spellEnd"/>
      <w:r w:rsidR="00FD70F1">
        <w:rPr>
          <w:rFonts w:ascii="Calibri" w:hAnsi="Calibri" w:cs="Calibri"/>
          <w:color w:val="auto"/>
          <w:sz w:val="22"/>
          <w:szCs w:val="22"/>
        </w:rPr>
        <w:t xml:space="preserve"> fabrics and finishes</w:t>
      </w:r>
      <w:r>
        <w:rPr>
          <w:rFonts w:ascii="Calibri" w:hAnsi="Calibri" w:cs="Calibri"/>
          <w:color w:val="auto"/>
          <w:sz w:val="22"/>
          <w:szCs w:val="22"/>
        </w:rPr>
        <w:t xml:space="preserve"> is available on the Avenue Collection</w:t>
      </w:r>
      <w:r w:rsidR="00FD70F1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E247125" w14:textId="77777777" w:rsidR="00FD70F1" w:rsidRDefault="00FD70F1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</w:p>
    <w:p w14:paraId="7D3D94B5" w14:textId="43D1E5DB" w:rsidR="0000658C" w:rsidRPr="00FD70F1" w:rsidRDefault="00F54A2E" w:rsidP="00FD70F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Calibri" w:hAnsi="Calibri" w:cs="Calibri"/>
          <w:color w:val="auto"/>
          <w:sz w:val="22"/>
          <w:szCs w:val="22"/>
        </w:rPr>
      </w:pPr>
      <w:r w:rsidRPr="00815BC8">
        <w:rPr>
          <w:rFonts w:ascii="Calibri" w:hAnsi="Calibri" w:cs="Calibri"/>
          <w:color w:val="auto"/>
          <w:sz w:val="22"/>
          <w:szCs w:val="22"/>
        </w:rPr>
        <w:t>F</w:t>
      </w:r>
      <w:r w:rsidR="00E10757" w:rsidRPr="00815BC8">
        <w:rPr>
          <w:rFonts w:ascii="Calibri" w:hAnsi="Calibri" w:cs="Calibri"/>
          <w:color w:val="auto"/>
          <w:sz w:val="22"/>
          <w:szCs w:val="22"/>
        </w:rPr>
        <w:t xml:space="preserve">or </w:t>
      </w:r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more information about </w:t>
      </w:r>
      <w:proofErr w:type="spellStart"/>
      <w:r w:rsidR="006107A5" w:rsidRPr="00815BC8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 and luxury casual furniture, visit </w:t>
      </w:r>
      <w:hyperlink r:id="rId8" w:history="1">
        <w:r w:rsidR="00B800EF" w:rsidRPr="00815BC8">
          <w:rPr>
            <w:rStyle w:val="Hyperlink"/>
            <w:rFonts w:ascii="Calibri" w:hAnsi="Calibri" w:cs="Calibri"/>
            <w:sz w:val="22"/>
            <w:szCs w:val="22"/>
          </w:rPr>
          <w:t>www.castelleluxury.com</w:t>
        </w:r>
      </w:hyperlink>
      <w:r w:rsidR="00137BDC" w:rsidRPr="00815BC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047D7958" w14:textId="77777777" w:rsidR="00FD70F1" w:rsidRDefault="001F68B4" w:rsidP="008E306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Calibri" w:hAnsi="Calibri" w:cs="Calibri"/>
          <w:bCs/>
          <w:i/>
          <w:color w:val="auto"/>
          <w:sz w:val="18"/>
          <w:szCs w:val="18"/>
        </w:rPr>
      </w:pPr>
      <w:r w:rsidRPr="00815BC8">
        <w:rPr>
          <w:rFonts w:ascii="Calibri" w:hAnsi="Calibri" w:cs="Calibri"/>
          <w:bCs/>
          <w:i/>
          <w:color w:val="auto"/>
          <w:sz w:val="18"/>
          <w:szCs w:val="18"/>
        </w:rPr>
        <w:t>#  #  #</w:t>
      </w:r>
    </w:p>
    <w:p w14:paraId="201D47E9" w14:textId="5CA4D3F3" w:rsidR="004920C2" w:rsidRPr="00815BC8" w:rsidRDefault="004920C2" w:rsidP="008E306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Calibri" w:hAnsi="Calibri" w:cs="Calibri"/>
          <w:bCs/>
          <w:i/>
          <w:color w:val="auto"/>
          <w:sz w:val="18"/>
          <w:szCs w:val="18"/>
        </w:rPr>
      </w:pPr>
      <w:r w:rsidRPr="00530F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516CFB3" wp14:editId="2B839FFD">
            <wp:simplePos x="0" y="0"/>
            <wp:positionH relativeFrom="column">
              <wp:posOffset>-133350</wp:posOffset>
            </wp:positionH>
            <wp:positionV relativeFrom="page">
              <wp:posOffset>7772400</wp:posOffset>
            </wp:positionV>
            <wp:extent cx="1066800" cy="1854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EA9B" w14:textId="142CF090" w:rsidR="0000658C" w:rsidRPr="004920C2" w:rsidRDefault="009C2D33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color w:val="000000"/>
          <w:sz w:val="18"/>
          <w:szCs w:val="18"/>
          <w:u w:val="none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Contact: </w:t>
      </w:r>
      <w:hyperlink r:id="rId10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 </w:t>
      </w:r>
    </w:p>
    <w:p w14:paraId="6FD8252E" w14:textId="54C071E3" w:rsidR="001F68B4" w:rsidRDefault="004920C2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 xml:space="preserve">Pictured: 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r w:rsidR="009C2D33"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  <w:t xml:space="preserve"> </w:t>
      </w:r>
      <w:r w:rsidR="0000682C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Avenue Collection deep seating set</w:t>
      </w:r>
    </w:p>
    <w:p w14:paraId="0D01433F" w14:textId="77777777" w:rsidR="00FD70F1" w:rsidRDefault="00FD70F1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</w:p>
    <w:p w14:paraId="52174E1F" w14:textId="77777777" w:rsidR="00A12B4F" w:rsidRDefault="00A12B4F" w:rsidP="00A12B4F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D74B67">
        <w:rPr>
          <w:rFonts w:cs="Calibri"/>
          <w:b/>
          <w:bCs/>
          <w:sz w:val="18"/>
          <w:szCs w:val="18"/>
        </w:rPr>
        <w:t xml:space="preserve">About </w:t>
      </w:r>
      <w:r>
        <w:rPr>
          <w:rFonts w:cs="Calibri"/>
          <w:b/>
          <w:bCs/>
          <w:sz w:val="18"/>
          <w:szCs w:val="18"/>
        </w:rPr>
        <w:t>CASTELLE®</w:t>
      </w:r>
      <w:r w:rsidRPr="00D74B67">
        <w:rPr>
          <w:rFonts w:cs="Calibri"/>
          <w:b/>
          <w:bCs/>
          <w:sz w:val="18"/>
          <w:szCs w:val="18"/>
        </w:rPr>
        <w:t>.</w:t>
      </w:r>
    </w:p>
    <w:p w14:paraId="63929ED7" w14:textId="41967416" w:rsidR="00A12B4F" w:rsidRPr="00815BC8" w:rsidRDefault="00A12B4F" w:rsidP="0000682C">
      <w:pPr>
        <w:spacing w:after="0" w:line="240" w:lineRule="auto"/>
        <w:rPr>
          <w:rStyle w:val="Hyperlink"/>
          <w:rFonts w:cs="Calibri"/>
          <w:bCs/>
          <w:i/>
          <w:u w:val="none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category.</w:t>
      </w:r>
      <w:r w:rsidR="0000682C" w:rsidRPr="00525CDC">
        <w:rPr>
          <w:rFonts w:asciiTheme="minorHAnsi" w:hAnsiTheme="minorHAnsi" w:cstheme="minorHAnsi"/>
          <w:noProof/>
        </w:rPr>
        <w:t xml:space="preserve"> </w:t>
      </w:r>
    </w:p>
    <w:sectPr w:rsidR="00A12B4F" w:rsidRPr="00815BC8" w:rsidSect="001D7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2" w:right="900" w:bottom="979" w:left="117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157A" w14:textId="77777777" w:rsidR="007626FF" w:rsidRDefault="007626FF" w:rsidP="00A74F2D">
      <w:pPr>
        <w:spacing w:after="0" w:line="240" w:lineRule="auto"/>
      </w:pPr>
      <w:r>
        <w:separator/>
      </w:r>
    </w:p>
  </w:endnote>
  <w:endnote w:type="continuationSeparator" w:id="0">
    <w:p w14:paraId="66DE5553" w14:textId="77777777" w:rsidR="007626FF" w:rsidRDefault="007626FF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41C7" w14:textId="77777777" w:rsidR="00076F03" w:rsidRDefault="00076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9C8E" w14:textId="58D2BF30"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Ft. Lauderdale, FL  33312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="00076F03" w:rsidRPr="003C7034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</w:p>
  <w:p w14:paraId="1783B500" w14:textId="77777777"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252.714.5377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14:paraId="32C38A6E" w14:textId="77777777" w:rsidR="00A74F2D" w:rsidRPr="00DA3693" w:rsidRDefault="00A74F2D" w:rsidP="00DA3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6B96" w14:textId="77777777" w:rsidR="00076F03" w:rsidRDefault="0007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526A" w14:textId="77777777" w:rsidR="007626FF" w:rsidRDefault="007626FF" w:rsidP="00A74F2D">
      <w:pPr>
        <w:spacing w:after="0" w:line="240" w:lineRule="auto"/>
      </w:pPr>
      <w:r>
        <w:separator/>
      </w:r>
    </w:p>
  </w:footnote>
  <w:footnote w:type="continuationSeparator" w:id="0">
    <w:p w14:paraId="60B207AA" w14:textId="77777777" w:rsidR="007626FF" w:rsidRDefault="007626FF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49E0" w14:textId="77777777" w:rsidR="00076F03" w:rsidRDefault="0007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5343" w14:textId="77777777" w:rsidR="00A74F2D" w:rsidRPr="00B800EF" w:rsidRDefault="00F866C1" w:rsidP="00B800EF">
    <w:pPr>
      <w:pStyle w:val="Header"/>
    </w:pPr>
    <w:r w:rsidRPr="00AB2DD6">
      <w:rPr>
        <w:noProof/>
      </w:rPr>
      <w:drawing>
        <wp:inline distT="0" distB="0" distL="0" distR="0" wp14:anchorId="05E39D66" wp14:editId="0819FB7E">
          <wp:extent cx="7448550" cy="89535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2361" w14:textId="77777777" w:rsidR="00076F03" w:rsidRDefault="00076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3559"/>
    <w:rsid w:val="000051B9"/>
    <w:rsid w:val="0000658C"/>
    <w:rsid w:val="0000682C"/>
    <w:rsid w:val="00012064"/>
    <w:rsid w:val="00012ADF"/>
    <w:rsid w:val="00013B82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72C62"/>
    <w:rsid w:val="0007633F"/>
    <w:rsid w:val="00076F03"/>
    <w:rsid w:val="00082780"/>
    <w:rsid w:val="00090C24"/>
    <w:rsid w:val="0009154B"/>
    <w:rsid w:val="00091C6A"/>
    <w:rsid w:val="0009550B"/>
    <w:rsid w:val="000A25C6"/>
    <w:rsid w:val="000A6880"/>
    <w:rsid w:val="000A6F63"/>
    <w:rsid w:val="000B09F8"/>
    <w:rsid w:val="000B3B9A"/>
    <w:rsid w:val="000B62E2"/>
    <w:rsid w:val="000C14FA"/>
    <w:rsid w:val="000C16B6"/>
    <w:rsid w:val="000C36A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B3923"/>
    <w:rsid w:val="001B5FE1"/>
    <w:rsid w:val="001C03D4"/>
    <w:rsid w:val="001C0998"/>
    <w:rsid w:val="001C26FB"/>
    <w:rsid w:val="001C7D7C"/>
    <w:rsid w:val="001C7FA0"/>
    <w:rsid w:val="001D1EBB"/>
    <w:rsid w:val="001D776A"/>
    <w:rsid w:val="001D7C4D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412"/>
    <w:rsid w:val="00205C1B"/>
    <w:rsid w:val="00215EE9"/>
    <w:rsid w:val="00220003"/>
    <w:rsid w:val="0022501F"/>
    <w:rsid w:val="002301A5"/>
    <w:rsid w:val="00230A97"/>
    <w:rsid w:val="00233056"/>
    <w:rsid w:val="00233563"/>
    <w:rsid w:val="00233E98"/>
    <w:rsid w:val="0023662B"/>
    <w:rsid w:val="00236FD9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1909"/>
    <w:rsid w:val="002B26D0"/>
    <w:rsid w:val="002B2F76"/>
    <w:rsid w:val="002B4EC8"/>
    <w:rsid w:val="002B69E9"/>
    <w:rsid w:val="002B75A8"/>
    <w:rsid w:val="002C62CC"/>
    <w:rsid w:val="002C6327"/>
    <w:rsid w:val="002C646B"/>
    <w:rsid w:val="002C7CA1"/>
    <w:rsid w:val="002D66F9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8B"/>
    <w:rsid w:val="00314ACD"/>
    <w:rsid w:val="003212CA"/>
    <w:rsid w:val="00322585"/>
    <w:rsid w:val="00322D9C"/>
    <w:rsid w:val="003255B3"/>
    <w:rsid w:val="00326BDD"/>
    <w:rsid w:val="00327D63"/>
    <w:rsid w:val="003306BE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5EEA"/>
    <w:rsid w:val="00400274"/>
    <w:rsid w:val="00400E9B"/>
    <w:rsid w:val="00404E01"/>
    <w:rsid w:val="004062D0"/>
    <w:rsid w:val="00416560"/>
    <w:rsid w:val="0041721E"/>
    <w:rsid w:val="00424800"/>
    <w:rsid w:val="004318D1"/>
    <w:rsid w:val="00431C5E"/>
    <w:rsid w:val="004329D1"/>
    <w:rsid w:val="00434E5F"/>
    <w:rsid w:val="00435BBC"/>
    <w:rsid w:val="00437273"/>
    <w:rsid w:val="004412EB"/>
    <w:rsid w:val="004513CE"/>
    <w:rsid w:val="004530FB"/>
    <w:rsid w:val="004546E0"/>
    <w:rsid w:val="00454A2A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36ED"/>
    <w:rsid w:val="00486C91"/>
    <w:rsid w:val="004920C2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C3782"/>
    <w:rsid w:val="004C4E2D"/>
    <w:rsid w:val="004C6999"/>
    <w:rsid w:val="004C7684"/>
    <w:rsid w:val="004C7CCB"/>
    <w:rsid w:val="004D14E7"/>
    <w:rsid w:val="004D4934"/>
    <w:rsid w:val="004D52FF"/>
    <w:rsid w:val="004D5332"/>
    <w:rsid w:val="004E1E4F"/>
    <w:rsid w:val="004E2388"/>
    <w:rsid w:val="004E6463"/>
    <w:rsid w:val="004F1241"/>
    <w:rsid w:val="004F53A5"/>
    <w:rsid w:val="00504C52"/>
    <w:rsid w:val="00504DF5"/>
    <w:rsid w:val="005058C6"/>
    <w:rsid w:val="00507361"/>
    <w:rsid w:val="0051052E"/>
    <w:rsid w:val="00512982"/>
    <w:rsid w:val="005214AF"/>
    <w:rsid w:val="00521BCD"/>
    <w:rsid w:val="00521C61"/>
    <w:rsid w:val="00522DCF"/>
    <w:rsid w:val="00523924"/>
    <w:rsid w:val="0052572B"/>
    <w:rsid w:val="00525CDC"/>
    <w:rsid w:val="00526721"/>
    <w:rsid w:val="00526742"/>
    <w:rsid w:val="00530F73"/>
    <w:rsid w:val="005319B5"/>
    <w:rsid w:val="00531C48"/>
    <w:rsid w:val="00537489"/>
    <w:rsid w:val="0054442E"/>
    <w:rsid w:val="00545553"/>
    <w:rsid w:val="0054707D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5957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454"/>
    <w:rsid w:val="005D66BB"/>
    <w:rsid w:val="005D6884"/>
    <w:rsid w:val="005E197F"/>
    <w:rsid w:val="005E1C39"/>
    <w:rsid w:val="005E2A14"/>
    <w:rsid w:val="005E6509"/>
    <w:rsid w:val="005E6EB7"/>
    <w:rsid w:val="00601BE0"/>
    <w:rsid w:val="006023A0"/>
    <w:rsid w:val="0060605C"/>
    <w:rsid w:val="006068A9"/>
    <w:rsid w:val="006107A5"/>
    <w:rsid w:val="006109C1"/>
    <w:rsid w:val="00615D33"/>
    <w:rsid w:val="00615DB6"/>
    <w:rsid w:val="006162B4"/>
    <w:rsid w:val="00623C5D"/>
    <w:rsid w:val="00624378"/>
    <w:rsid w:val="00625C82"/>
    <w:rsid w:val="00631774"/>
    <w:rsid w:val="00632181"/>
    <w:rsid w:val="00634C2B"/>
    <w:rsid w:val="00635D12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5289"/>
    <w:rsid w:val="006D62EA"/>
    <w:rsid w:val="006F018E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26FF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7408"/>
    <w:rsid w:val="007C7B11"/>
    <w:rsid w:val="007D1043"/>
    <w:rsid w:val="007D3D0D"/>
    <w:rsid w:val="007D5050"/>
    <w:rsid w:val="007E57DC"/>
    <w:rsid w:val="007E786B"/>
    <w:rsid w:val="007F1346"/>
    <w:rsid w:val="007F4189"/>
    <w:rsid w:val="007F4D81"/>
    <w:rsid w:val="007F5E16"/>
    <w:rsid w:val="00800C08"/>
    <w:rsid w:val="00801C80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229C"/>
    <w:rsid w:val="0082589B"/>
    <w:rsid w:val="008259DF"/>
    <w:rsid w:val="00826114"/>
    <w:rsid w:val="00832F4F"/>
    <w:rsid w:val="00833920"/>
    <w:rsid w:val="00834B08"/>
    <w:rsid w:val="008360A8"/>
    <w:rsid w:val="008404BF"/>
    <w:rsid w:val="00840C46"/>
    <w:rsid w:val="0084219C"/>
    <w:rsid w:val="00844138"/>
    <w:rsid w:val="00847FF3"/>
    <w:rsid w:val="0085785E"/>
    <w:rsid w:val="008617EF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461E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6069"/>
    <w:rsid w:val="009867D1"/>
    <w:rsid w:val="00987DBE"/>
    <w:rsid w:val="00991699"/>
    <w:rsid w:val="00994052"/>
    <w:rsid w:val="009968B3"/>
    <w:rsid w:val="00997898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576A"/>
    <w:rsid w:val="009E7C1D"/>
    <w:rsid w:val="009F0FAB"/>
    <w:rsid w:val="009F28DB"/>
    <w:rsid w:val="009F6EB7"/>
    <w:rsid w:val="00A041FF"/>
    <w:rsid w:val="00A04E1A"/>
    <w:rsid w:val="00A06517"/>
    <w:rsid w:val="00A0692A"/>
    <w:rsid w:val="00A1245B"/>
    <w:rsid w:val="00A12B4F"/>
    <w:rsid w:val="00A13AF6"/>
    <w:rsid w:val="00A1401F"/>
    <w:rsid w:val="00A14D40"/>
    <w:rsid w:val="00A15C46"/>
    <w:rsid w:val="00A165C6"/>
    <w:rsid w:val="00A16645"/>
    <w:rsid w:val="00A2348B"/>
    <w:rsid w:val="00A23F19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3F7E"/>
    <w:rsid w:val="00A666EA"/>
    <w:rsid w:val="00A704D1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899"/>
    <w:rsid w:val="00B4065F"/>
    <w:rsid w:val="00B42EDB"/>
    <w:rsid w:val="00B52F22"/>
    <w:rsid w:val="00B53249"/>
    <w:rsid w:val="00B55F39"/>
    <w:rsid w:val="00B56A6F"/>
    <w:rsid w:val="00B63EB7"/>
    <w:rsid w:val="00B65277"/>
    <w:rsid w:val="00B65F79"/>
    <w:rsid w:val="00B67239"/>
    <w:rsid w:val="00B67C62"/>
    <w:rsid w:val="00B70B70"/>
    <w:rsid w:val="00B70D1F"/>
    <w:rsid w:val="00B70EFA"/>
    <w:rsid w:val="00B74174"/>
    <w:rsid w:val="00B74BFC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3864"/>
    <w:rsid w:val="00BA3A7C"/>
    <w:rsid w:val="00BA5DB1"/>
    <w:rsid w:val="00BA7BF8"/>
    <w:rsid w:val="00BB3F7E"/>
    <w:rsid w:val="00BB4449"/>
    <w:rsid w:val="00BB5E2C"/>
    <w:rsid w:val="00BB7937"/>
    <w:rsid w:val="00BC1AD8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1CD5"/>
    <w:rsid w:val="00BF32AF"/>
    <w:rsid w:val="00BF3880"/>
    <w:rsid w:val="00BF6B11"/>
    <w:rsid w:val="00BF6B67"/>
    <w:rsid w:val="00C02C9C"/>
    <w:rsid w:val="00C066B8"/>
    <w:rsid w:val="00C10AFA"/>
    <w:rsid w:val="00C1168C"/>
    <w:rsid w:val="00C12DA7"/>
    <w:rsid w:val="00C13ABE"/>
    <w:rsid w:val="00C21204"/>
    <w:rsid w:val="00C2626D"/>
    <w:rsid w:val="00C2723A"/>
    <w:rsid w:val="00C336EF"/>
    <w:rsid w:val="00C36F53"/>
    <w:rsid w:val="00C37EC8"/>
    <w:rsid w:val="00C4186E"/>
    <w:rsid w:val="00C448BC"/>
    <w:rsid w:val="00C4520D"/>
    <w:rsid w:val="00C4630F"/>
    <w:rsid w:val="00C4780A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408D"/>
    <w:rsid w:val="00C85E06"/>
    <w:rsid w:val="00C90E64"/>
    <w:rsid w:val="00C91282"/>
    <w:rsid w:val="00C9267B"/>
    <w:rsid w:val="00C94D61"/>
    <w:rsid w:val="00C94E33"/>
    <w:rsid w:val="00C9521E"/>
    <w:rsid w:val="00C9593D"/>
    <w:rsid w:val="00C96351"/>
    <w:rsid w:val="00CA1DBE"/>
    <w:rsid w:val="00CB22BA"/>
    <w:rsid w:val="00CC2128"/>
    <w:rsid w:val="00CC45BD"/>
    <w:rsid w:val="00CC7D2B"/>
    <w:rsid w:val="00CD386B"/>
    <w:rsid w:val="00CD4C00"/>
    <w:rsid w:val="00CD6B89"/>
    <w:rsid w:val="00CE26C3"/>
    <w:rsid w:val="00CE30A8"/>
    <w:rsid w:val="00CE6377"/>
    <w:rsid w:val="00CF0118"/>
    <w:rsid w:val="00CF06A9"/>
    <w:rsid w:val="00CF370B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13B66"/>
    <w:rsid w:val="00D21051"/>
    <w:rsid w:val="00D2130A"/>
    <w:rsid w:val="00D2204C"/>
    <w:rsid w:val="00D222AC"/>
    <w:rsid w:val="00D31714"/>
    <w:rsid w:val="00D37D13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6534C"/>
    <w:rsid w:val="00D74794"/>
    <w:rsid w:val="00D756AC"/>
    <w:rsid w:val="00D77FF3"/>
    <w:rsid w:val="00D8044D"/>
    <w:rsid w:val="00D81638"/>
    <w:rsid w:val="00D82A33"/>
    <w:rsid w:val="00D82C02"/>
    <w:rsid w:val="00D8436A"/>
    <w:rsid w:val="00D900E9"/>
    <w:rsid w:val="00D90631"/>
    <w:rsid w:val="00D90E3A"/>
    <w:rsid w:val="00D9296E"/>
    <w:rsid w:val="00D94402"/>
    <w:rsid w:val="00D953E4"/>
    <w:rsid w:val="00D9632A"/>
    <w:rsid w:val="00DA3693"/>
    <w:rsid w:val="00DA42CA"/>
    <w:rsid w:val="00DB279E"/>
    <w:rsid w:val="00DB2D13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CE9"/>
    <w:rsid w:val="00DF5597"/>
    <w:rsid w:val="00DF5A4F"/>
    <w:rsid w:val="00E055B0"/>
    <w:rsid w:val="00E05EF9"/>
    <w:rsid w:val="00E061E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94D"/>
    <w:rsid w:val="00E42D00"/>
    <w:rsid w:val="00E443A6"/>
    <w:rsid w:val="00E52F3D"/>
    <w:rsid w:val="00E5412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1731"/>
    <w:rsid w:val="00E9468C"/>
    <w:rsid w:val="00E969DE"/>
    <w:rsid w:val="00EA1CE9"/>
    <w:rsid w:val="00EB1021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5D0"/>
    <w:rsid w:val="00F42997"/>
    <w:rsid w:val="00F42DD4"/>
    <w:rsid w:val="00F4525D"/>
    <w:rsid w:val="00F46580"/>
    <w:rsid w:val="00F54A2E"/>
    <w:rsid w:val="00F63F6D"/>
    <w:rsid w:val="00F644E4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866C1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C4EF0"/>
    <w:rsid w:val="00FC68B8"/>
    <w:rsid w:val="00FC7EA0"/>
    <w:rsid w:val="00FD3925"/>
    <w:rsid w:val="00FD70F1"/>
    <w:rsid w:val="00FD761C"/>
    <w:rsid w:val="00FE09B0"/>
    <w:rsid w:val="00FE1FA0"/>
    <w:rsid w:val="00FE2257"/>
    <w:rsid w:val="00FE46F3"/>
    <w:rsid w:val="00FE78CE"/>
    <w:rsid w:val="00FF0BB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DF4E"/>
  <w15:chartTrackingRefBased/>
  <w15:docId w15:val="{C750A140-BD0D-884D-BB7B-0E26823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70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eluxur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rudd@pridefamilybra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66EA4-858F-9140-9DBC-D6D5E83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Laureen-pc</dc:creator>
  <cp:keywords/>
  <cp:lastModifiedBy>Laurie Rudd</cp:lastModifiedBy>
  <cp:revision>3</cp:revision>
  <cp:lastPrinted>2018-10-01T14:11:00Z</cp:lastPrinted>
  <dcterms:created xsi:type="dcterms:W3CDTF">2018-08-24T20:03:00Z</dcterms:created>
  <dcterms:modified xsi:type="dcterms:W3CDTF">2018-10-01T14:12:00Z</dcterms:modified>
</cp:coreProperties>
</file>