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74309" w14:textId="77777777" w:rsidR="00264327" w:rsidRPr="000612AD" w:rsidRDefault="00264327" w:rsidP="00264327">
      <w:pPr>
        <w:jc w:val="center"/>
        <w:rPr>
          <w:rFonts w:ascii="Times New Roman" w:eastAsia="Calibri" w:hAnsi="Times New Roman" w:cs="Times New Roman"/>
          <w:sz w:val="23"/>
          <w:szCs w:val="23"/>
          <w:lang w:bidi="he-IL"/>
        </w:rPr>
      </w:pPr>
      <w:r w:rsidRPr="000612AD">
        <w:rPr>
          <w:rFonts w:ascii="Times New Roman" w:hAnsi="Times New Roman" w:cs="Times New Roman"/>
          <w:noProof/>
          <w:sz w:val="23"/>
          <w:szCs w:val="23"/>
        </w:rPr>
        <w:drawing>
          <wp:inline distT="0" distB="0" distL="0" distR="0" wp14:anchorId="1204C7CF" wp14:editId="5C7209F8">
            <wp:extent cx="1007110" cy="986155"/>
            <wp:effectExtent l="0" t="0" r="2540" b="4445"/>
            <wp:docPr id="1" name="Picture 1" descr="Head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7110" cy="986155"/>
                    </a:xfrm>
                    <a:prstGeom prst="rect">
                      <a:avLst/>
                    </a:prstGeom>
                    <a:noFill/>
                    <a:ln>
                      <a:noFill/>
                    </a:ln>
                  </pic:spPr>
                </pic:pic>
              </a:graphicData>
            </a:graphic>
          </wp:inline>
        </w:drawing>
      </w:r>
    </w:p>
    <w:p w14:paraId="37737BCC" w14:textId="77777777" w:rsidR="00264327" w:rsidRPr="000612AD" w:rsidRDefault="00264327" w:rsidP="00264327">
      <w:pPr>
        <w:jc w:val="center"/>
        <w:rPr>
          <w:rFonts w:ascii="Times New Roman" w:eastAsia="Calibri" w:hAnsi="Times New Roman" w:cs="Times New Roman"/>
          <w:sz w:val="23"/>
          <w:szCs w:val="23"/>
          <w:lang w:bidi="he-IL"/>
        </w:rPr>
      </w:pPr>
      <w:r w:rsidRPr="000612AD">
        <w:rPr>
          <w:rFonts w:ascii="Times New Roman" w:eastAsia="Calibri" w:hAnsi="Times New Roman" w:cs="Times New Roman"/>
          <w:sz w:val="23"/>
          <w:szCs w:val="23"/>
          <w:lang w:bidi="he-IL"/>
        </w:rPr>
        <w:t>305 S. Hamilton St.</w:t>
      </w:r>
    </w:p>
    <w:p w14:paraId="64611E8B" w14:textId="77777777" w:rsidR="00264327" w:rsidRPr="000612AD" w:rsidRDefault="00264327" w:rsidP="00264327">
      <w:pPr>
        <w:jc w:val="center"/>
        <w:rPr>
          <w:rFonts w:ascii="Times New Roman" w:eastAsia="Calibri" w:hAnsi="Times New Roman" w:cs="Times New Roman"/>
          <w:sz w:val="23"/>
          <w:szCs w:val="23"/>
          <w:lang w:bidi="he-IL"/>
        </w:rPr>
      </w:pPr>
      <w:r w:rsidRPr="000612AD">
        <w:rPr>
          <w:rFonts w:ascii="Times New Roman" w:eastAsia="Calibri" w:hAnsi="Times New Roman" w:cs="Times New Roman"/>
          <w:sz w:val="23"/>
          <w:szCs w:val="23"/>
          <w:lang w:bidi="he-IL"/>
        </w:rPr>
        <w:t xml:space="preserve">High Point, NC 27260 </w:t>
      </w:r>
    </w:p>
    <w:p w14:paraId="7CDDA7BD" w14:textId="77777777" w:rsidR="00264327" w:rsidRPr="000612AD" w:rsidRDefault="00264327" w:rsidP="00264327">
      <w:pPr>
        <w:jc w:val="both"/>
        <w:rPr>
          <w:rFonts w:ascii="Times New Roman" w:eastAsia="Cambria" w:hAnsi="Times New Roman" w:cs="Times New Roman"/>
          <w:b/>
          <w:sz w:val="23"/>
          <w:szCs w:val="23"/>
          <w:highlight w:val="yellow"/>
        </w:rPr>
      </w:pPr>
    </w:p>
    <w:p w14:paraId="5E78F76B" w14:textId="177D6096" w:rsidR="0029720C" w:rsidRPr="000612AD" w:rsidRDefault="00264B6A" w:rsidP="0029720C">
      <w:pPr>
        <w:jc w:val="both"/>
        <w:rPr>
          <w:rFonts w:ascii="Times New Roman" w:eastAsia="Cambria" w:hAnsi="Times New Roman" w:cs="Times New Roman"/>
          <w:b/>
          <w:sz w:val="23"/>
          <w:szCs w:val="23"/>
        </w:rPr>
      </w:pPr>
      <w:r w:rsidRPr="00264B6A">
        <w:rPr>
          <w:rFonts w:ascii="Times New Roman" w:eastAsia="Cambria" w:hAnsi="Times New Roman" w:cs="Times New Roman"/>
          <w:b/>
          <w:sz w:val="23"/>
          <w:szCs w:val="23"/>
        </w:rPr>
        <w:t>FOR IMMEDIATE RELEASE</w:t>
      </w:r>
      <w:r w:rsidR="0029720C" w:rsidRPr="000612AD">
        <w:rPr>
          <w:rFonts w:ascii="Times New Roman" w:eastAsia="Cambria" w:hAnsi="Times New Roman" w:cs="Times New Roman"/>
          <w:b/>
          <w:sz w:val="23"/>
          <w:szCs w:val="23"/>
        </w:rPr>
        <w:tab/>
      </w:r>
      <w:r w:rsidR="0029720C" w:rsidRPr="000612AD">
        <w:rPr>
          <w:rFonts w:ascii="Times New Roman" w:eastAsia="Cambria" w:hAnsi="Times New Roman" w:cs="Times New Roman"/>
          <w:b/>
          <w:sz w:val="23"/>
          <w:szCs w:val="23"/>
        </w:rPr>
        <w:tab/>
      </w:r>
      <w:r w:rsidR="0029720C" w:rsidRPr="000612AD">
        <w:rPr>
          <w:rFonts w:ascii="Times New Roman" w:eastAsia="Cambria" w:hAnsi="Times New Roman" w:cs="Times New Roman"/>
          <w:b/>
          <w:sz w:val="23"/>
          <w:szCs w:val="23"/>
        </w:rPr>
        <w:tab/>
      </w:r>
      <w:r w:rsidR="0029720C" w:rsidRPr="000612AD">
        <w:rPr>
          <w:rFonts w:ascii="Times New Roman" w:eastAsia="Cambria" w:hAnsi="Times New Roman" w:cs="Times New Roman"/>
          <w:b/>
          <w:sz w:val="23"/>
          <w:szCs w:val="23"/>
          <w:u w:val="single"/>
        </w:rPr>
        <w:t>Contact:</w:t>
      </w:r>
      <w:r w:rsidR="0029720C" w:rsidRPr="000612AD">
        <w:rPr>
          <w:rFonts w:ascii="Times New Roman" w:eastAsia="Cambria" w:hAnsi="Times New Roman" w:cs="Times New Roman"/>
          <w:b/>
          <w:sz w:val="23"/>
          <w:szCs w:val="23"/>
        </w:rPr>
        <w:tab/>
      </w:r>
      <w:r w:rsidR="0029720C" w:rsidRPr="000612AD">
        <w:rPr>
          <w:rFonts w:ascii="Times New Roman" w:eastAsia="Calibri Light" w:hAnsi="Times New Roman" w:cs="Times New Roman"/>
          <w:bCs/>
          <w:sz w:val="23"/>
          <w:szCs w:val="23"/>
          <w:lang w:val="sv-SE"/>
        </w:rPr>
        <w:t>Kristin Hawkins</w:t>
      </w:r>
    </w:p>
    <w:p w14:paraId="61B8A427" w14:textId="77777777" w:rsidR="0029720C" w:rsidRPr="000612AD" w:rsidRDefault="0029720C" w:rsidP="0029720C">
      <w:pPr>
        <w:ind w:left="5760"/>
        <w:jc w:val="both"/>
        <w:rPr>
          <w:rFonts w:ascii="Times New Roman" w:eastAsia="Calibri Light" w:hAnsi="Times New Roman" w:cs="Times New Roman"/>
          <w:bCs/>
          <w:sz w:val="23"/>
          <w:szCs w:val="23"/>
          <w:lang w:val="sv-SE"/>
        </w:rPr>
      </w:pPr>
      <w:r w:rsidRPr="000612AD">
        <w:rPr>
          <w:rFonts w:ascii="Times New Roman" w:eastAsia="Calibri Light" w:hAnsi="Times New Roman" w:cs="Times New Roman"/>
          <w:bCs/>
          <w:sz w:val="23"/>
          <w:szCs w:val="23"/>
          <w:lang w:val="sv-SE"/>
        </w:rPr>
        <w:t xml:space="preserve">         </w:t>
      </w:r>
      <w:r w:rsidRPr="000612AD">
        <w:rPr>
          <w:rFonts w:ascii="Times New Roman" w:eastAsia="Calibri Light" w:hAnsi="Times New Roman" w:cs="Times New Roman"/>
          <w:bCs/>
          <w:sz w:val="23"/>
          <w:szCs w:val="23"/>
          <w:lang w:val="sv-SE"/>
        </w:rPr>
        <w:tab/>
        <w:t>Steinreich Communications</w:t>
      </w:r>
    </w:p>
    <w:p w14:paraId="037E55AC" w14:textId="77777777" w:rsidR="0029720C" w:rsidRPr="000612AD" w:rsidRDefault="0029720C" w:rsidP="0029720C">
      <w:pPr>
        <w:jc w:val="both"/>
        <w:rPr>
          <w:rFonts w:ascii="Times New Roman" w:eastAsia="Calibri Light" w:hAnsi="Times New Roman" w:cs="Times New Roman"/>
          <w:bCs/>
          <w:sz w:val="23"/>
          <w:szCs w:val="23"/>
          <w:lang w:val="sv-SE"/>
        </w:rPr>
      </w:pPr>
      <w:r w:rsidRPr="000612AD">
        <w:rPr>
          <w:rFonts w:ascii="Times New Roman" w:eastAsia="Cambria" w:hAnsi="Times New Roman" w:cs="Times New Roman"/>
          <w:b/>
          <w:sz w:val="23"/>
          <w:szCs w:val="23"/>
        </w:rPr>
        <w:tab/>
      </w:r>
      <w:r w:rsidRPr="000612AD">
        <w:rPr>
          <w:rFonts w:ascii="Times New Roman" w:eastAsia="Cambria" w:hAnsi="Times New Roman" w:cs="Times New Roman"/>
          <w:b/>
          <w:sz w:val="23"/>
          <w:szCs w:val="23"/>
        </w:rPr>
        <w:tab/>
      </w:r>
      <w:r w:rsidRPr="000612AD">
        <w:rPr>
          <w:rFonts w:ascii="Times New Roman" w:eastAsia="Cambria" w:hAnsi="Times New Roman" w:cs="Times New Roman"/>
          <w:b/>
          <w:sz w:val="23"/>
          <w:szCs w:val="23"/>
        </w:rPr>
        <w:tab/>
      </w:r>
      <w:r w:rsidRPr="000612AD">
        <w:rPr>
          <w:rFonts w:ascii="Times New Roman" w:eastAsia="Cambria" w:hAnsi="Times New Roman" w:cs="Times New Roman"/>
          <w:b/>
          <w:sz w:val="23"/>
          <w:szCs w:val="23"/>
        </w:rPr>
        <w:tab/>
      </w:r>
      <w:r w:rsidRPr="000612AD">
        <w:rPr>
          <w:rFonts w:ascii="Times New Roman" w:eastAsia="Calibri Light" w:hAnsi="Times New Roman" w:cs="Times New Roman"/>
          <w:b/>
          <w:bCs/>
          <w:spacing w:val="-14"/>
          <w:sz w:val="23"/>
          <w:szCs w:val="23"/>
          <w:bdr w:val="none" w:sz="0" w:space="0" w:color="auto" w:frame="1"/>
          <w:lang w:val="sv-SE"/>
        </w:rPr>
        <w:tab/>
      </w:r>
      <w:r w:rsidRPr="000612AD">
        <w:rPr>
          <w:rFonts w:ascii="Times New Roman" w:eastAsia="Calibri Light" w:hAnsi="Times New Roman" w:cs="Times New Roman"/>
          <w:b/>
          <w:bCs/>
          <w:spacing w:val="-14"/>
          <w:sz w:val="23"/>
          <w:szCs w:val="23"/>
          <w:bdr w:val="none" w:sz="0" w:space="0" w:color="auto" w:frame="1"/>
          <w:lang w:val="sv-SE"/>
        </w:rPr>
        <w:tab/>
      </w:r>
      <w:r w:rsidRPr="000612AD">
        <w:rPr>
          <w:rFonts w:ascii="Times New Roman" w:eastAsia="Calibri Light" w:hAnsi="Times New Roman" w:cs="Times New Roman"/>
          <w:b/>
          <w:bCs/>
          <w:spacing w:val="-14"/>
          <w:sz w:val="23"/>
          <w:szCs w:val="23"/>
          <w:bdr w:val="none" w:sz="0" w:space="0" w:color="auto" w:frame="1"/>
          <w:lang w:val="sv-SE"/>
        </w:rPr>
        <w:tab/>
      </w:r>
      <w:r w:rsidRPr="000612AD">
        <w:rPr>
          <w:rFonts w:ascii="Times New Roman" w:eastAsia="Calibri Light" w:hAnsi="Times New Roman" w:cs="Times New Roman"/>
          <w:b/>
          <w:bCs/>
          <w:spacing w:val="-14"/>
          <w:sz w:val="23"/>
          <w:szCs w:val="23"/>
          <w:bdr w:val="none" w:sz="0" w:space="0" w:color="auto" w:frame="1"/>
          <w:lang w:val="sv-SE"/>
        </w:rPr>
        <w:tab/>
      </w:r>
      <w:r w:rsidRPr="000612AD">
        <w:rPr>
          <w:rFonts w:ascii="Times New Roman" w:eastAsia="Calibri Light" w:hAnsi="Times New Roman" w:cs="Times New Roman"/>
          <w:b/>
          <w:bCs/>
          <w:spacing w:val="-14"/>
          <w:sz w:val="23"/>
          <w:szCs w:val="23"/>
          <w:bdr w:val="none" w:sz="0" w:space="0" w:color="auto" w:frame="1"/>
          <w:lang w:val="sv-SE"/>
        </w:rPr>
        <w:tab/>
      </w:r>
      <w:r w:rsidR="00467735" w:rsidRPr="000612AD">
        <w:rPr>
          <w:rFonts w:ascii="Times New Roman" w:eastAsia="Calibri Light" w:hAnsi="Times New Roman" w:cs="Times New Roman"/>
          <w:bCs/>
          <w:sz w:val="23"/>
          <w:szCs w:val="23"/>
          <w:lang w:val="sv-SE"/>
        </w:rPr>
        <w:t>(212) 491-1600</w:t>
      </w:r>
    </w:p>
    <w:p w14:paraId="20A9515F" w14:textId="77777777" w:rsidR="0029720C" w:rsidRPr="000612AD" w:rsidRDefault="0029720C" w:rsidP="0029720C">
      <w:pPr>
        <w:spacing w:line="360" w:lineRule="auto"/>
        <w:rPr>
          <w:rFonts w:ascii="Times New Roman" w:eastAsia="Calibri Light" w:hAnsi="Times New Roman" w:cs="Times New Roman"/>
          <w:bCs/>
          <w:color w:val="000000"/>
          <w:spacing w:val="-10"/>
          <w:sz w:val="23"/>
          <w:szCs w:val="23"/>
          <w:u w:color="000000"/>
          <w:lang w:val="sv-SE"/>
        </w:rPr>
      </w:pPr>
      <w:r w:rsidRPr="000612AD">
        <w:rPr>
          <w:rFonts w:ascii="Times New Roman" w:eastAsia="Calibri Light" w:hAnsi="Times New Roman" w:cs="Times New Roman"/>
          <w:b/>
          <w:bCs/>
          <w:color w:val="000000"/>
          <w:spacing w:val="-14"/>
          <w:sz w:val="23"/>
          <w:szCs w:val="23"/>
          <w:u w:color="000000"/>
          <w:bdr w:val="none" w:sz="0" w:space="0" w:color="auto" w:frame="1"/>
          <w:lang w:val="sv-SE"/>
        </w:rPr>
        <w:tab/>
      </w:r>
      <w:r w:rsidRPr="000612AD">
        <w:rPr>
          <w:rFonts w:ascii="Times New Roman" w:eastAsia="Calibri Light" w:hAnsi="Times New Roman" w:cs="Times New Roman"/>
          <w:b/>
          <w:bCs/>
          <w:color w:val="000000"/>
          <w:spacing w:val="-14"/>
          <w:sz w:val="23"/>
          <w:szCs w:val="23"/>
          <w:u w:color="000000"/>
          <w:bdr w:val="none" w:sz="0" w:space="0" w:color="auto" w:frame="1"/>
          <w:lang w:val="sv-SE"/>
        </w:rPr>
        <w:tab/>
      </w:r>
      <w:r w:rsidRPr="000612AD">
        <w:rPr>
          <w:rFonts w:ascii="Times New Roman" w:eastAsia="Calibri Light" w:hAnsi="Times New Roman" w:cs="Times New Roman"/>
          <w:b/>
          <w:bCs/>
          <w:color w:val="000000"/>
          <w:spacing w:val="-14"/>
          <w:sz w:val="23"/>
          <w:szCs w:val="23"/>
          <w:u w:color="000000"/>
          <w:bdr w:val="none" w:sz="0" w:space="0" w:color="auto" w:frame="1"/>
          <w:lang w:val="sv-SE"/>
        </w:rPr>
        <w:tab/>
      </w:r>
      <w:r w:rsidRPr="000612AD">
        <w:rPr>
          <w:rFonts w:ascii="Times New Roman" w:eastAsia="Calibri Light" w:hAnsi="Times New Roman" w:cs="Times New Roman"/>
          <w:b/>
          <w:bCs/>
          <w:color w:val="000000"/>
          <w:spacing w:val="-14"/>
          <w:sz w:val="23"/>
          <w:szCs w:val="23"/>
          <w:u w:color="000000"/>
          <w:bdr w:val="none" w:sz="0" w:space="0" w:color="auto" w:frame="1"/>
          <w:lang w:val="sv-SE"/>
        </w:rPr>
        <w:tab/>
      </w:r>
      <w:r w:rsidRPr="000612AD">
        <w:rPr>
          <w:rFonts w:ascii="Times New Roman" w:eastAsia="Calibri Light" w:hAnsi="Times New Roman" w:cs="Times New Roman"/>
          <w:b/>
          <w:bCs/>
          <w:color w:val="000000"/>
          <w:spacing w:val="-14"/>
          <w:sz w:val="23"/>
          <w:szCs w:val="23"/>
          <w:u w:color="000000"/>
          <w:bdr w:val="none" w:sz="0" w:space="0" w:color="auto" w:frame="1"/>
          <w:lang w:val="sv-SE"/>
        </w:rPr>
        <w:tab/>
        <w:t xml:space="preserve">          </w:t>
      </w:r>
      <w:r w:rsidRPr="000612AD">
        <w:rPr>
          <w:rFonts w:ascii="Times New Roman" w:eastAsia="Calibri Light" w:hAnsi="Times New Roman" w:cs="Times New Roman"/>
          <w:b/>
          <w:bCs/>
          <w:color w:val="000000"/>
          <w:spacing w:val="-14"/>
          <w:sz w:val="23"/>
          <w:szCs w:val="23"/>
          <w:u w:color="000000"/>
          <w:bdr w:val="none" w:sz="0" w:space="0" w:color="auto" w:frame="1"/>
          <w:lang w:val="sv-SE"/>
        </w:rPr>
        <w:tab/>
      </w:r>
      <w:r w:rsidRPr="000612AD">
        <w:rPr>
          <w:rFonts w:ascii="Times New Roman" w:eastAsia="Calibri Light" w:hAnsi="Times New Roman" w:cs="Times New Roman"/>
          <w:b/>
          <w:bCs/>
          <w:color w:val="000000"/>
          <w:spacing w:val="-14"/>
          <w:sz w:val="23"/>
          <w:szCs w:val="23"/>
          <w:u w:color="000000"/>
          <w:bdr w:val="none" w:sz="0" w:space="0" w:color="auto" w:frame="1"/>
          <w:lang w:val="sv-SE"/>
        </w:rPr>
        <w:tab/>
      </w:r>
      <w:r w:rsidRPr="000612AD">
        <w:rPr>
          <w:rFonts w:ascii="Times New Roman" w:eastAsia="Calibri Light" w:hAnsi="Times New Roman" w:cs="Times New Roman"/>
          <w:b/>
          <w:bCs/>
          <w:color w:val="000000"/>
          <w:spacing w:val="-14"/>
          <w:sz w:val="23"/>
          <w:szCs w:val="23"/>
          <w:u w:color="000000"/>
          <w:bdr w:val="none" w:sz="0" w:space="0" w:color="auto" w:frame="1"/>
          <w:lang w:val="sv-SE"/>
        </w:rPr>
        <w:tab/>
      </w:r>
      <w:r w:rsidRPr="000612AD">
        <w:rPr>
          <w:rFonts w:ascii="Times New Roman" w:eastAsia="Calibri Light" w:hAnsi="Times New Roman" w:cs="Times New Roman"/>
          <w:b/>
          <w:bCs/>
          <w:color w:val="000000"/>
          <w:spacing w:val="-14"/>
          <w:sz w:val="23"/>
          <w:szCs w:val="23"/>
          <w:u w:color="000000"/>
          <w:bdr w:val="none" w:sz="0" w:space="0" w:color="auto" w:frame="1"/>
          <w:lang w:val="sv-SE"/>
        </w:rPr>
        <w:tab/>
      </w:r>
      <w:r w:rsidRPr="000612AD">
        <w:rPr>
          <w:rFonts w:ascii="Times New Roman" w:eastAsia="Calibri Light" w:hAnsi="Times New Roman" w:cs="Times New Roman"/>
          <w:bCs/>
          <w:sz w:val="23"/>
          <w:szCs w:val="23"/>
          <w:u w:color="000000"/>
          <w:lang w:val="sv-SE"/>
        </w:rPr>
        <w:t>khawkins</w:t>
      </w:r>
      <w:r w:rsidRPr="000612AD">
        <w:rPr>
          <w:rFonts w:ascii="Times New Roman" w:eastAsia="Calibri Light" w:hAnsi="Times New Roman" w:cs="Times New Roman"/>
          <w:bCs/>
          <w:spacing w:val="-10"/>
          <w:sz w:val="23"/>
          <w:szCs w:val="23"/>
          <w:u w:color="000000"/>
          <w:lang w:val="sv-SE"/>
        </w:rPr>
        <w:t>@scompr.com</w:t>
      </w:r>
    </w:p>
    <w:p w14:paraId="1AA37198" w14:textId="12CAB194" w:rsidR="008631C1" w:rsidRPr="000612AD" w:rsidRDefault="00CF6C24" w:rsidP="009B7F6E">
      <w:pPr>
        <w:jc w:val="both"/>
        <w:rPr>
          <w:rFonts w:asciiTheme="majorBidi" w:hAnsiTheme="majorBidi" w:cstheme="majorBidi"/>
          <w:b/>
          <w:bCs/>
          <w:sz w:val="23"/>
          <w:szCs w:val="23"/>
          <w:u w:val="single"/>
          <w:lang w:val="sv-SE"/>
        </w:rPr>
      </w:pPr>
      <w:r w:rsidRPr="000612AD">
        <w:rPr>
          <w:rFonts w:asciiTheme="majorBidi" w:hAnsiTheme="majorBidi" w:cstheme="majorBidi"/>
          <w:b/>
          <w:bCs/>
          <w:sz w:val="23"/>
          <w:szCs w:val="23"/>
          <w:u w:val="single"/>
          <w:lang w:val="sv-SE"/>
        </w:rPr>
        <w:t xml:space="preserve">FINE FURNITURE DESIGN </w:t>
      </w:r>
      <w:r w:rsidR="00DE5373" w:rsidRPr="000612AD">
        <w:rPr>
          <w:rFonts w:asciiTheme="majorBidi" w:hAnsiTheme="majorBidi" w:cstheme="majorBidi"/>
          <w:b/>
          <w:bCs/>
          <w:sz w:val="23"/>
          <w:szCs w:val="23"/>
          <w:u w:val="single"/>
          <w:lang w:val="sv-SE"/>
        </w:rPr>
        <w:t xml:space="preserve">ADDS THIRD COLLECTION </w:t>
      </w:r>
      <w:r w:rsidRPr="000612AD">
        <w:rPr>
          <w:rFonts w:asciiTheme="majorBidi" w:hAnsiTheme="majorBidi" w:cstheme="majorBidi"/>
          <w:b/>
          <w:bCs/>
          <w:sz w:val="23"/>
          <w:szCs w:val="23"/>
          <w:u w:val="single"/>
          <w:lang w:val="sv-SE"/>
        </w:rPr>
        <w:t>TO</w:t>
      </w:r>
      <w:r w:rsidR="007B640F" w:rsidRPr="000612AD">
        <w:rPr>
          <w:rFonts w:asciiTheme="majorBidi" w:hAnsiTheme="majorBidi" w:cstheme="majorBidi"/>
          <w:b/>
          <w:bCs/>
          <w:sz w:val="23"/>
          <w:szCs w:val="23"/>
          <w:u w:val="single"/>
          <w:lang w:val="sv-SE"/>
        </w:rPr>
        <w:t xml:space="preserve"> </w:t>
      </w:r>
      <w:r w:rsidR="00056E41" w:rsidRPr="00056E41">
        <w:rPr>
          <w:rFonts w:asciiTheme="majorBidi" w:hAnsiTheme="majorBidi" w:cstheme="majorBidi"/>
          <w:b/>
          <w:bCs/>
          <w:sz w:val="23"/>
          <w:szCs w:val="23"/>
          <w:u w:val="single"/>
          <w:lang w:val="sv-SE"/>
        </w:rPr>
        <w:t>BILTMORE®</w:t>
      </w:r>
      <w:r w:rsidR="00056E41">
        <w:rPr>
          <w:rFonts w:asciiTheme="majorBidi" w:hAnsiTheme="majorBidi" w:cstheme="majorBidi"/>
          <w:b/>
          <w:bCs/>
          <w:sz w:val="23"/>
          <w:szCs w:val="23"/>
          <w:u w:val="single"/>
          <w:lang w:val="sv-SE"/>
        </w:rPr>
        <w:t xml:space="preserve"> </w:t>
      </w:r>
      <w:r w:rsidR="00DE5373" w:rsidRPr="000612AD">
        <w:rPr>
          <w:rFonts w:asciiTheme="majorBidi" w:hAnsiTheme="majorBidi" w:cstheme="majorBidi"/>
          <w:b/>
          <w:bCs/>
          <w:sz w:val="23"/>
          <w:szCs w:val="23"/>
          <w:u w:val="single"/>
          <w:lang w:val="sv-SE"/>
        </w:rPr>
        <w:t>LICENSED PRODUCT LIN</w:t>
      </w:r>
      <w:r w:rsidR="00056E41">
        <w:rPr>
          <w:rFonts w:asciiTheme="majorBidi" w:hAnsiTheme="majorBidi" w:cstheme="majorBidi"/>
          <w:b/>
          <w:bCs/>
          <w:sz w:val="23"/>
          <w:szCs w:val="23"/>
          <w:u w:val="single"/>
          <w:lang w:val="sv-SE"/>
        </w:rPr>
        <w:t>E</w:t>
      </w:r>
    </w:p>
    <w:p w14:paraId="0B49A405" w14:textId="77777777" w:rsidR="008631C1" w:rsidRPr="00D953CF" w:rsidRDefault="008631C1" w:rsidP="007F5FE1">
      <w:pPr>
        <w:rPr>
          <w:rFonts w:asciiTheme="majorBidi" w:hAnsiTheme="majorBidi" w:cstheme="majorBidi"/>
          <w:b/>
          <w:bCs/>
          <w:sz w:val="12"/>
          <w:szCs w:val="12"/>
          <w:u w:val="single"/>
          <w:lang w:val="sv-SE"/>
        </w:rPr>
      </w:pPr>
    </w:p>
    <w:p w14:paraId="23261874" w14:textId="0424FB01" w:rsidR="00264327" w:rsidRPr="000612AD" w:rsidRDefault="009657A1" w:rsidP="00CF6C24">
      <w:pPr>
        <w:rPr>
          <w:rFonts w:asciiTheme="majorBidi" w:hAnsiTheme="majorBidi" w:cstheme="majorBidi"/>
          <w:b/>
          <w:bCs/>
          <w:sz w:val="23"/>
          <w:szCs w:val="23"/>
          <w:u w:val="single"/>
          <w:lang w:val="sv-SE"/>
        </w:rPr>
      </w:pPr>
      <w:r w:rsidRPr="000612AD">
        <w:rPr>
          <w:rFonts w:asciiTheme="majorBidi" w:hAnsiTheme="majorBidi" w:cstheme="majorBidi"/>
          <w:b/>
          <w:sz w:val="23"/>
          <w:szCs w:val="23"/>
          <w:u w:val="single"/>
        </w:rPr>
        <w:t>“</w:t>
      </w:r>
      <w:r w:rsidR="00264B6A" w:rsidRPr="00264B6A">
        <w:rPr>
          <w:rFonts w:asciiTheme="majorBidi" w:hAnsiTheme="majorBidi" w:cstheme="majorBidi"/>
          <w:b/>
          <w:bCs/>
          <w:sz w:val="23"/>
          <w:szCs w:val="23"/>
          <w:u w:val="single"/>
          <w:lang w:val="sv-SE"/>
        </w:rPr>
        <w:t>QUINTESSENCE</w:t>
      </w:r>
      <w:r w:rsidRPr="000612AD">
        <w:rPr>
          <w:rFonts w:asciiTheme="majorBidi" w:hAnsiTheme="majorBidi" w:cstheme="majorBidi"/>
          <w:b/>
          <w:bCs/>
          <w:sz w:val="23"/>
          <w:szCs w:val="23"/>
          <w:u w:val="single"/>
          <w:lang w:val="sv-SE"/>
        </w:rPr>
        <w:t>”</w:t>
      </w:r>
      <w:r w:rsidR="00CF6C24" w:rsidRPr="000612AD">
        <w:rPr>
          <w:rFonts w:asciiTheme="majorBidi" w:hAnsiTheme="majorBidi" w:cstheme="majorBidi"/>
          <w:b/>
          <w:bCs/>
          <w:sz w:val="23"/>
          <w:szCs w:val="23"/>
          <w:u w:val="single"/>
          <w:lang w:val="sv-SE"/>
        </w:rPr>
        <w:t xml:space="preserve"> OFFERS A</w:t>
      </w:r>
      <w:r w:rsidR="00DE5373" w:rsidRPr="000612AD">
        <w:rPr>
          <w:rFonts w:asciiTheme="majorBidi" w:hAnsiTheme="majorBidi" w:cstheme="majorBidi"/>
          <w:b/>
          <w:bCs/>
          <w:sz w:val="23"/>
          <w:szCs w:val="23"/>
          <w:u w:val="single"/>
          <w:lang w:val="sv-SE"/>
        </w:rPr>
        <w:t>N UPDATED PERSPECTIVE ON</w:t>
      </w:r>
      <w:r w:rsidR="00CF6C24" w:rsidRPr="000612AD">
        <w:rPr>
          <w:rFonts w:asciiTheme="majorBidi" w:hAnsiTheme="majorBidi" w:cstheme="majorBidi"/>
          <w:b/>
          <w:bCs/>
          <w:sz w:val="23"/>
          <w:szCs w:val="23"/>
          <w:u w:val="single"/>
          <w:lang w:val="sv-SE"/>
        </w:rPr>
        <w:t xml:space="preserve"> THE HISTORIC ESTATE </w:t>
      </w:r>
      <w:r w:rsidRPr="000612AD">
        <w:rPr>
          <w:rFonts w:asciiTheme="majorBidi" w:hAnsiTheme="majorBidi" w:cstheme="majorBidi"/>
          <w:b/>
          <w:bCs/>
          <w:sz w:val="23"/>
          <w:szCs w:val="23"/>
          <w:u w:val="single"/>
          <w:lang w:val="sv-SE"/>
        </w:rPr>
        <w:t xml:space="preserve">AND </w:t>
      </w:r>
      <w:r w:rsidR="00CF6C24" w:rsidRPr="000612AD">
        <w:rPr>
          <w:rFonts w:asciiTheme="majorBidi" w:hAnsiTheme="majorBidi" w:cstheme="majorBidi"/>
          <w:b/>
          <w:bCs/>
          <w:sz w:val="23"/>
          <w:szCs w:val="23"/>
          <w:u w:val="single"/>
          <w:lang w:val="sv-SE"/>
        </w:rPr>
        <w:t>SET</w:t>
      </w:r>
      <w:r w:rsidRPr="000612AD">
        <w:rPr>
          <w:rFonts w:asciiTheme="majorBidi" w:hAnsiTheme="majorBidi" w:cstheme="majorBidi"/>
          <w:b/>
          <w:bCs/>
          <w:sz w:val="23"/>
          <w:szCs w:val="23"/>
          <w:u w:val="single"/>
          <w:lang w:val="sv-SE"/>
        </w:rPr>
        <w:t>S</w:t>
      </w:r>
      <w:r w:rsidR="00CF6C24" w:rsidRPr="000612AD">
        <w:rPr>
          <w:rFonts w:asciiTheme="majorBidi" w:hAnsiTheme="majorBidi" w:cstheme="majorBidi"/>
          <w:b/>
          <w:bCs/>
          <w:sz w:val="23"/>
          <w:szCs w:val="23"/>
          <w:u w:val="single"/>
          <w:lang w:val="sv-SE"/>
        </w:rPr>
        <w:t xml:space="preserve"> THE STAGE FOR A NEW ERA OF CONSUMERS</w:t>
      </w:r>
    </w:p>
    <w:p w14:paraId="0784DC4E" w14:textId="77777777" w:rsidR="00264327" w:rsidRPr="00D953CF" w:rsidRDefault="00264327" w:rsidP="00264327">
      <w:pPr>
        <w:spacing w:line="360" w:lineRule="auto"/>
        <w:rPr>
          <w:rFonts w:asciiTheme="majorBidi" w:hAnsiTheme="majorBidi" w:cstheme="majorBidi"/>
          <w:b/>
          <w:bCs/>
          <w:sz w:val="12"/>
          <w:szCs w:val="12"/>
          <w:u w:val="single"/>
          <w:lang w:val="sv-SE"/>
        </w:rPr>
      </w:pPr>
    </w:p>
    <w:p w14:paraId="0F045EBA" w14:textId="77777777" w:rsidR="00DE5373" w:rsidRPr="000612AD" w:rsidRDefault="00264327" w:rsidP="00DE5373">
      <w:pPr>
        <w:spacing w:line="360" w:lineRule="auto"/>
        <w:rPr>
          <w:rFonts w:asciiTheme="majorBidi" w:hAnsiTheme="majorBidi" w:cstheme="majorBidi"/>
          <w:sz w:val="23"/>
          <w:szCs w:val="23"/>
        </w:rPr>
      </w:pPr>
      <w:r w:rsidRPr="000612AD">
        <w:rPr>
          <w:rFonts w:asciiTheme="majorBidi" w:hAnsiTheme="majorBidi" w:cstheme="majorBidi"/>
          <w:b/>
          <w:bCs/>
          <w:sz w:val="23"/>
          <w:szCs w:val="23"/>
          <w:lang w:val="sv-SE"/>
        </w:rPr>
        <w:tab/>
      </w:r>
      <w:r w:rsidRPr="000612AD">
        <w:rPr>
          <w:rFonts w:asciiTheme="majorBidi" w:hAnsiTheme="majorBidi" w:cstheme="majorBidi"/>
          <w:b/>
          <w:bCs/>
          <w:sz w:val="23"/>
          <w:szCs w:val="23"/>
        </w:rPr>
        <w:t>HIGH POINT, N.C. –</w:t>
      </w:r>
      <w:r w:rsidR="00CB150C" w:rsidRPr="000612AD">
        <w:rPr>
          <w:rFonts w:asciiTheme="majorBidi" w:hAnsiTheme="majorBidi" w:cstheme="majorBidi"/>
          <w:b/>
          <w:bCs/>
          <w:sz w:val="23"/>
          <w:szCs w:val="23"/>
        </w:rPr>
        <w:t xml:space="preserve"> </w:t>
      </w:r>
      <w:r w:rsidR="00CB150C" w:rsidRPr="000612AD">
        <w:rPr>
          <w:rFonts w:asciiTheme="majorBidi" w:hAnsiTheme="majorBidi" w:cstheme="majorBidi"/>
          <w:bCs/>
          <w:sz w:val="23"/>
          <w:szCs w:val="23"/>
        </w:rPr>
        <w:t>B</w:t>
      </w:r>
      <w:r w:rsidR="00F720C1" w:rsidRPr="000612AD">
        <w:rPr>
          <w:rFonts w:asciiTheme="majorBidi" w:hAnsiTheme="majorBidi" w:cstheme="majorBidi"/>
          <w:sz w:val="23"/>
          <w:szCs w:val="23"/>
        </w:rPr>
        <w:t>uild</w:t>
      </w:r>
      <w:r w:rsidR="00CB150C" w:rsidRPr="000612AD">
        <w:rPr>
          <w:rFonts w:asciiTheme="majorBidi" w:hAnsiTheme="majorBidi" w:cstheme="majorBidi"/>
          <w:sz w:val="23"/>
          <w:szCs w:val="23"/>
        </w:rPr>
        <w:t>ing</w:t>
      </w:r>
      <w:r w:rsidR="00F720C1" w:rsidRPr="000612AD">
        <w:rPr>
          <w:rFonts w:asciiTheme="majorBidi" w:hAnsiTheme="majorBidi" w:cstheme="majorBidi"/>
          <w:sz w:val="23"/>
          <w:szCs w:val="23"/>
        </w:rPr>
        <w:t xml:space="preserve"> on the ongoing success of two best-selling collections inspired by George and Edith Vanderbilt’s grand estate in Asheville, N.C., Fine Furniture Design</w:t>
      </w:r>
      <w:r w:rsidR="009657A1" w:rsidRPr="000612AD">
        <w:rPr>
          <w:rFonts w:asciiTheme="majorBidi" w:hAnsiTheme="majorBidi" w:cstheme="majorBidi"/>
          <w:sz w:val="23"/>
          <w:szCs w:val="23"/>
        </w:rPr>
        <w:t xml:space="preserve"> </w:t>
      </w:r>
      <w:r w:rsidR="00CB150C" w:rsidRPr="000612AD">
        <w:rPr>
          <w:rFonts w:asciiTheme="majorBidi" w:hAnsiTheme="majorBidi" w:cstheme="majorBidi"/>
          <w:sz w:val="23"/>
          <w:szCs w:val="23"/>
        </w:rPr>
        <w:t>will</w:t>
      </w:r>
      <w:r w:rsidR="009657A1" w:rsidRPr="000612AD">
        <w:rPr>
          <w:rFonts w:asciiTheme="majorBidi" w:hAnsiTheme="majorBidi" w:cstheme="majorBidi"/>
          <w:sz w:val="23"/>
          <w:szCs w:val="23"/>
        </w:rPr>
        <w:t xml:space="preserve"> </w:t>
      </w:r>
      <w:r w:rsidR="00294EFE" w:rsidRPr="000612AD">
        <w:rPr>
          <w:rFonts w:asciiTheme="majorBidi" w:hAnsiTheme="majorBidi" w:cstheme="majorBidi"/>
          <w:sz w:val="23"/>
          <w:szCs w:val="23"/>
        </w:rPr>
        <w:t>add</w:t>
      </w:r>
      <w:r w:rsidR="009657A1" w:rsidRPr="000612AD">
        <w:rPr>
          <w:rFonts w:asciiTheme="majorBidi" w:hAnsiTheme="majorBidi" w:cstheme="majorBidi"/>
          <w:sz w:val="23"/>
          <w:szCs w:val="23"/>
        </w:rPr>
        <w:t xml:space="preserve"> a third group</w:t>
      </w:r>
      <w:r w:rsidR="00294EFE" w:rsidRPr="000612AD">
        <w:rPr>
          <w:rFonts w:asciiTheme="majorBidi" w:hAnsiTheme="majorBidi" w:cstheme="majorBidi"/>
          <w:sz w:val="23"/>
          <w:szCs w:val="23"/>
        </w:rPr>
        <w:t xml:space="preserve"> to its Biltmore </w:t>
      </w:r>
      <w:r w:rsidR="00CB150C" w:rsidRPr="000612AD">
        <w:rPr>
          <w:rFonts w:asciiTheme="majorBidi" w:hAnsiTheme="majorBidi" w:cstheme="majorBidi"/>
          <w:sz w:val="23"/>
          <w:szCs w:val="23"/>
        </w:rPr>
        <w:t xml:space="preserve">product </w:t>
      </w:r>
      <w:r w:rsidR="00294EFE" w:rsidRPr="000612AD">
        <w:rPr>
          <w:rFonts w:asciiTheme="majorBidi" w:hAnsiTheme="majorBidi" w:cstheme="majorBidi"/>
          <w:sz w:val="23"/>
          <w:szCs w:val="23"/>
        </w:rPr>
        <w:t>line</w:t>
      </w:r>
      <w:r w:rsidR="008F5241" w:rsidRPr="000612AD">
        <w:rPr>
          <w:rFonts w:asciiTheme="majorBidi" w:hAnsiTheme="majorBidi" w:cstheme="majorBidi"/>
          <w:sz w:val="23"/>
          <w:szCs w:val="23"/>
        </w:rPr>
        <w:t xml:space="preserve"> at the upcoming High Point Market.</w:t>
      </w:r>
    </w:p>
    <w:p w14:paraId="35B2B680" w14:textId="2C099EE6" w:rsidR="00F720C1" w:rsidRPr="000612AD" w:rsidRDefault="00264B6A" w:rsidP="00DE5373">
      <w:pPr>
        <w:spacing w:line="360" w:lineRule="auto"/>
        <w:ind w:firstLine="720"/>
        <w:rPr>
          <w:rFonts w:asciiTheme="majorBidi" w:hAnsiTheme="majorBidi" w:cstheme="majorBidi"/>
          <w:sz w:val="23"/>
          <w:szCs w:val="23"/>
        </w:rPr>
      </w:pPr>
      <w:r>
        <w:rPr>
          <w:rFonts w:asciiTheme="majorBidi" w:hAnsiTheme="majorBidi" w:cstheme="majorBidi"/>
          <w:b/>
          <w:i/>
          <w:sz w:val="23"/>
          <w:szCs w:val="23"/>
        </w:rPr>
        <w:t>Quintessence</w:t>
      </w:r>
      <w:r w:rsidR="00294EFE" w:rsidRPr="000612AD">
        <w:rPr>
          <w:rFonts w:asciiTheme="majorBidi" w:hAnsiTheme="majorBidi" w:cstheme="majorBidi"/>
          <w:sz w:val="23"/>
          <w:szCs w:val="23"/>
        </w:rPr>
        <w:t>,</w:t>
      </w:r>
      <w:r w:rsidR="009657A1" w:rsidRPr="000612AD">
        <w:rPr>
          <w:rFonts w:asciiTheme="majorBidi" w:hAnsiTheme="majorBidi" w:cstheme="majorBidi"/>
          <w:sz w:val="23"/>
          <w:szCs w:val="23"/>
        </w:rPr>
        <w:t xml:space="preserve"> </w:t>
      </w:r>
      <w:r w:rsidR="00294EFE" w:rsidRPr="000612AD">
        <w:rPr>
          <w:rFonts w:asciiTheme="majorBidi" w:hAnsiTheme="majorBidi" w:cstheme="majorBidi"/>
          <w:sz w:val="23"/>
          <w:szCs w:val="23"/>
        </w:rPr>
        <w:t>a</w:t>
      </w:r>
      <w:r w:rsidR="00F720C1" w:rsidRPr="000612AD">
        <w:rPr>
          <w:rFonts w:asciiTheme="majorBidi" w:hAnsiTheme="majorBidi" w:cstheme="majorBidi"/>
          <w:sz w:val="23"/>
          <w:szCs w:val="23"/>
        </w:rPr>
        <w:t xml:space="preserve"> modern interpretation of George Vanderbilt’s vision for th</w:t>
      </w:r>
      <w:r w:rsidR="007B640F" w:rsidRPr="000612AD">
        <w:rPr>
          <w:rFonts w:asciiTheme="majorBidi" w:hAnsiTheme="majorBidi" w:cstheme="majorBidi"/>
          <w:sz w:val="23"/>
          <w:szCs w:val="23"/>
        </w:rPr>
        <w:t>e</w:t>
      </w:r>
      <w:r w:rsidR="00F720C1" w:rsidRPr="000612AD">
        <w:rPr>
          <w:rFonts w:asciiTheme="majorBidi" w:hAnsiTheme="majorBidi" w:cstheme="majorBidi"/>
          <w:sz w:val="23"/>
          <w:szCs w:val="23"/>
        </w:rPr>
        <w:t xml:space="preserve"> historic and legendary estate</w:t>
      </w:r>
      <w:r w:rsidR="008F5241" w:rsidRPr="000612AD">
        <w:rPr>
          <w:rFonts w:asciiTheme="majorBidi" w:hAnsiTheme="majorBidi" w:cstheme="majorBidi"/>
          <w:sz w:val="23"/>
          <w:szCs w:val="23"/>
        </w:rPr>
        <w:t>,</w:t>
      </w:r>
      <w:r w:rsidR="007B640F" w:rsidRPr="000612AD">
        <w:rPr>
          <w:rFonts w:asciiTheme="majorBidi" w:hAnsiTheme="majorBidi" w:cstheme="majorBidi"/>
          <w:sz w:val="23"/>
          <w:szCs w:val="23"/>
        </w:rPr>
        <w:t xml:space="preserve"> </w:t>
      </w:r>
      <w:r w:rsidR="00F720C1" w:rsidRPr="000612AD">
        <w:rPr>
          <w:rFonts w:asciiTheme="majorBidi" w:hAnsiTheme="majorBidi" w:cstheme="majorBidi"/>
          <w:sz w:val="23"/>
          <w:szCs w:val="23"/>
        </w:rPr>
        <w:t>honor</w:t>
      </w:r>
      <w:r w:rsidR="007B640F" w:rsidRPr="000612AD">
        <w:rPr>
          <w:rFonts w:asciiTheme="majorBidi" w:hAnsiTheme="majorBidi" w:cstheme="majorBidi"/>
          <w:sz w:val="23"/>
          <w:szCs w:val="23"/>
        </w:rPr>
        <w:t>s</w:t>
      </w:r>
      <w:r w:rsidR="00F720C1" w:rsidRPr="000612AD">
        <w:rPr>
          <w:rFonts w:asciiTheme="majorBidi" w:hAnsiTheme="majorBidi" w:cstheme="majorBidi"/>
          <w:sz w:val="23"/>
          <w:szCs w:val="23"/>
        </w:rPr>
        <w:t xml:space="preserve"> what</w:t>
      </w:r>
      <w:r w:rsidR="007B640F" w:rsidRPr="000612AD">
        <w:rPr>
          <w:rFonts w:asciiTheme="majorBidi" w:hAnsiTheme="majorBidi" w:cstheme="majorBidi"/>
          <w:sz w:val="23"/>
          <w:szCs w:val="23"/>
        </w:rPr>
        <w:t xml:space="preserve"> has always</w:t>
      </w:r>
      <w:r w:rsidR="00F720C1" w:rsidRPr="000612AD">
        <w:rPr>
          <w:rFonts w:asciiTheme="majorBidi" w:hAnsiTheme="majorBidi" w:cstheme="majorBidi"/>
          <w:sz w:val="23"/>
          <w:szCs w:val="23"/>
        </w:rPr>
        <w:t xml:space="preserve"> defined Biltmore</w:t>
      </w:r>
      <w:r w:rsidR="007B640F" w:rsidRPr="000612AD">
        <w:rPr>
          <w:rFonts w:asciiTheme="majorBidi" w:hAnsiTheme="majorBidi" w:cstheme="majorBidi"/>
          <w:sz w:val="23"/>
          <w:szCs w:val="23"/>
        </w:rPr>
        <w:t xml:space="preserve"> </w:t>
      </w:r>
      <w:r w:rsidR="007B640F" w:rsidRPr="000612AD">
        <w:rPr>
          <w:rFonts w:asciiTheme="majorBidi" w:hAnsiTheme="majorBidi" w:cstheme="majorBidi"/>
          <w:b/>
          <w:bCs/>
          <w:sz w:val="23"/>
          <w:szCs w:val="23"/>
        </w:rPr>
        <w:t>–</w:t>
      </w:r>
      <w:r w:rsidR="007B640F" w:rsidRPr="000612AD">
        <w:rPr>
          <w:sz w:val="23"/>
          <w:szCs w:val="23"/>
        </w:rPr>
        <w:t xml:space="preserve"> </w:t>
      </w:r>
      <w:r w:rsidR="007B640F" w:rsidRPr="000612AD">
        <w:rPr>
          <w:rFonts w:asciiTheme="majorBidi" w:hAnsiTheme="majorBidi" w:cstheme="majorBidi"/>
          <w:sz w:val="23"/>
          <w:szCs w:val="23"/>
        </w:rPr>
        <w:t>gracious hospitality and</w:t>
      </w:r>
      <w:r w:rsidR="00DE5373" w:rsidRPr="000612AD">
        <w:rPr>
          <w:rFonts w:asciiTheme="majorBidi" w:hAnsiTheme="majorBidi" w:cstheme="majorBidi"/>
          <w:sz w:val="23"/>
          <w:szCs w:val="23"/>
        </w:rPr>
        <w:t xml:space="preserve"> an</w:t>
      </w:r>
      <w:r w:rsidR="007B640F" w:rsidRPr="000612AD">
        <w:rPr>
          <w:rFonts w:asciiTheme="majorBidi" w:hAnsiTheme="majorBidi" w:cstheme="majorBidi"/>
          <w:sz w:val="23"/>
          <w:szCs w:val="23"/>
        </w:rPr>
        <w:t xml:space="preserve"> un</w:t>
      </w:r>
      <w:r w:rsidR="00294EFE" w:rsidRPr="000612AD">
        <w:rPr>
          <w:rFonts w:asciiTheme="majorBidi" w:hAnsiTheme="majorBidi" w:cstheme="majorBidi"/>
          <w:sz w:val="23"/>
          <w:szCs w:val="23"/>
        </w:rPr>
        <w:t>deniable</w:t>
      </w:r>
      <w:r w:rsidR="007B640F" w:rsidRPr="000612AD">
        <w:rPr>
          <w:rFonts w:asciiTheme="majorBidi" w:hAnsiTheme="majorBidi" w:cstheme="majorBidi"/>
          <w:sz w:val="23"/>
          <w:szCs w:val="23"/>
        </w:rPr>
        <w:t xml:space="preserve"> attention to detail</w:t>
      </w:r>
      <w:r w:rsidR="00F720C1" w:rsidRPr="000612AD">
        <w:rPr>
          <w:rFonts w:asciiTheme="majorBidi" w:hAnsiTheme="majorBidi" w:cstheme="majorBidi"/>
          <w:sz w:val="23"/>
          <w:szCs w:val="23"/>
        </w:rPr>
        <w:t xml:space="preserve"> </w:t>
      </w:r>
      <w:r w:rsidR="007B640F" w:rsidRPr="000612AD">
        <w:rPr>
          <w:rFonts w:asciiTheme="majorBidi" w:hAnsiTheme="majorBidi" w:cstheme="majorBidi"/>
          <w:b/>
          <w:bCs/>
          <w:sz w:val="23"/>
          <w:szCs w:val="23"/>
        </w:rPr>
        <w:t>–</w:t>
      </w:r>
      <w:r w:rsidR="007B640F" w:rsidRPr="000612AD">
        <w:rPr>
          <w:sz w:val="23"/>
          <w:szCs w:val="23"/>
        </w:rPr>
        <w:t xml:space="preserve"> </w:t>
      </w:r>
      <w:r w:rsidR="00CD7329" w:rsidRPr="000612AD">
        <w:rPr>
          <w:rFonts w:asciiTheme="majorBidi" w:hAnsiTheme="majorBidi" w:cstheme="majorBidi"/>
          <w:sz w:val="23"/>
          <w:szCs w:val="23"/>
        </w:rPr>
        <w:t>yet</w:t>
      </w:r>
      <w:r w:rsidR="00F720C1" w:rsidRPr="000612AD">
        <w:rPr>
          <w:rFonts w:asciiTheme="majorBidi" w:hAnsiTheme="majorBidi" w:cstheme="majorBidi"/>
          <w:sz w:val="23"/>
          <w:szCs w:val="23"/>
        </w:rPr>
        <w:t xml:space="preserve"> sets the stage</w:t>
      </w:r>
      <w:r w:rsidR="00AC462E" w:rsidRPr="000612AD">
        <w:rPr>
          <w:rFonts w:asciiTheme="majorBidi" w:hAnsiTheme="majorBidi" w:cstheme="majorBidi"/>
          <w:sz w:val="23"/>
          <w:szCs w:val="23"/>
        </w:rPr>
        <w:t xml:space="preserve"> for</w:t>
      </w:r>
      <w:r w:rsidR="00F720C1" w:rsidRPr="000612AD">
        <w:rPr>
          <w:rFonts w:asciiTheme="majorBidi" w:hAnsiTheme="majorBidi" w:cstheme="majorBidi"/>
          <w:sz w:val="23"/>
          <w:szCs w:val="23"/>
        </w:rPr>
        <w:t xml:space="preserve"> a new era</w:t>
      </w:r>
      <w:r w:rsidR="007B640F" w:rsidRPr="000612AD">
        <w:rPr>
          <w:rFonts w:asciiTheme="majorBidi" w:hAnsiTheme="majorBidi" w:cstheme="majorBidi"/>
          <w:sz w:val="23"/>
          <w:szCs w:val="23"/>
        </w:rPr>
        <w:t xml:space="preserve"> of consumers who </w:t>
      </w:r>
      <w:r w:rsidR="00DE5373" w:rsidRPr="000612AD">
        <w:rPr>
          <w:rFonts w:asciiTheme="majorBidi" w:hAnsiTheme="majorBidi" w:cstheme="majorBidi"/>
          <w:sz w:val="23"/>
          <w:szCs w:val="23"/>
        </w:rPr>
        <w:t xml:space="preserve">value </w:t>
      </w:r>
      <w:r w:rsidR="003D45CD" w:rsidRPr="000612AD">
        <w:rPr>
          <w:rFonts w:asciiTheme="majorBidi" w:hAnsiTheme="majorBidi" w:cstheme="majorBidi"/>
          <w:sz w:val="23"/>
          <w:szCs w:val="23"/>
        </w:rPr>
        <w:t xml:space="preserve">traditions </w:t>
      </w:r>
      <w:r w:rsidR="003E1400" w:rsidRPr="000612AD">
        <w:rPr>
          <w:rFonts w:asciiTheme="majorBidi" w:hAnsiTheme="majorBidi" w:cstheme="majorBidi"/>
          <w:sz w:val="23"/>
          <w:szCs w:val="23"/>
        </w:rPr>
        <w:t>and</w:t>
      </w:r>
      <w:r w:rsidR="00DE5373" w:rsidRPr="000612AD">
        <w:rPr>
          <w:rFonts w:asciiTheme="majorBidi" w:hAnsiTheme="majorBidi" w:cstheme="majorBidi"/>
          <w:sz w:val="23"/>
          <w:szCs w:val="23"/>
        </w:rPr>
        <w:t xml:space="preserve"> </w:t>
      </w:r>
      <w:r w:rsidR="007B640F" w:rsidRPr="000612AD">
        <w:rPr>
          <w:rFonts w:asciiTheme="majorBidi" w:hAnsiTheme="majorBidi" w:cstheme="majorBidi"/>
          <w:sz w:val="23"/>
          <w:szCs w:val="23"/>
        </w:rPr>
        <w:t xml:space="preserve">seek </w:t>
      </w:r>
      <w:r w:rsidR="00294EFE" w:rsidRPr="000612AD">
        <w:rPr>
          <w:rFonts w:asciiTheme="majorBidi" w:hAnsiTheme="majorBidi" w:cstheme="majorBidi"/>
          <w:sz w:val="23"/>
          <w:szCs w:val="23"/>
        </w:rPr>
        <w:t xml:space="preserve">to create a </w:t>
      </w:r>
      <w:r w:rsidR="00DE5373" w:rsidRPr="000612AD">
        <w:rPr>
          <w:rFonts w:asciiTheme="majorBidi" w:hAnsiTheme="majorBidi" w:cstheme="majorBidi"/>
          <w:sz w:val="23"/>
          <w:szCs w:val="23"/>
        </w:rPr>
        <w:t xml:space="preserve">relaxed </w:t>
      </w:r>
      <w:r w:rsidR="003E1400" w:rsidRPr="000612AD">
        <w:rPr>
          <w:rFonts w:asciiTheme="majorBidi" w:hAnsiTheme="majorBidi" w:cstheme="majorBidi"/>
          <w:sz w:val="23"/>
          <w:szCs w:val="23"/>
        </w:rPr>
        <w:t xml:space="preserve">and updated </w:t>
      </w:r>
      <w:r w:rsidR="007B640F" w:rsidRPr="000612AD">
        <w:rPr>
          <w:rFonts w:asciiTheme="majorBidi" w:hAnsiTheme="majorBidi" w:cstheme="majorBidi"/>
          <w:sz w:val="23"/>
          <w:szCs w:val="23"/>
        </w:rPr>
        <w:t xml:space="preserve">environment </w:t>
      </w:r>
      <w:r w:rsidR="00294EFE" w:rsidRPr="000612AD">
        <w:rPr>
          <w:rFonts w:asciiTheme="majorBidi" w:hAnsiTheme="majorBidi" w:cstheme="majorBidi"/>
          <w:sz w:val="23"/>
          <w:szCs w:val="23"/>
        </w:rPr>
        <w:t>in their homes</w:t>
      </w:r>
      <w:r w:rsidR="003E1400" w:rsidRPr="000612AD">
        <w:rPr>
          <w:rFonts w:asciiTheme="majorBidi" w:hAnsiTheme="majorBidi" w:cstheme="majorBidi"/>
          <w:sz w:val="23"/>
          <w:szCs w:val="23"/>
        </w:rPr>
        <w:t>.</w:t>
      </w:r>
    </w:p>
    <w:p w14:paraId="2410176E" w14:textId="1359FFE7" w:rsidR="00140985" w:rsidRPr="000612AD" w:rsidRDefault="009E6D08" w:rsidP="00DE5373">
      <w:pPr>
        <w:spacing w:line="360" w:lineRule="auto"/>
        <w:ind w:firstLine="720"/>
        <w:rPr>
          <w:rFonts w:asciiTheme="majorBidi" w:hAnsiTheme="majorBidi" w:cstheme="majorBidi"/>
          <w:sz w:val="23"/>
          <w:szCs w:val="23"/>
        </w:rPr>
      </w:pPr>
      <w:r w:rsidRPr="000612AD">
        <w:rPr>
          <w:rFonts w:asciiTheme="majorBidi" w:hAnsiTheme="majorBidi" w:cstheme="majorBidi"/>
          <w:sz w:val="23"/>
          <w:szCs w:val="23"/>
        </w:rPr>
        <w:t xml:space="preserve">Steeped in heritage, yet geared towards a younger, more modern consumer, the </w:t>
      </w:r>
      <w:r w:rsidR="00CE0BF0" w:rsidRPr="00354D95">
        <w:rPr>
          <w:rFonts w:asciiTheme="majorBidi" w:hAnsiTheme="majorBidi" w:cstheme="majorBidi"/>
          <w:color w:val="000000" w:themeColor="text1"/>
          <w:sz w:val="23"/>
          <w:szCs w:val="23"/>
        </w:rPr>
        <w:t>45</w:t>
      </w:r>
      <w:r w:rsidRPr="00354D95">
        <w:rPr>
          <w:rFonts w:asciiTheme="majorBidi" w:hAnsiTheme="majorBidi" w:cstheme="majorBidi"/>
          <w:color w:val="000000" w:themeColor="text1"/>
          <w:sz w:val="23"/>
          <w:szCs w:val="23"/>
        </w:rPr>
        <w:t xml:space="preserve">-piece </w:t>
      </w:r>
      <w:r w:rsidRPr="000612AD">
        <w:rPr>
          <w:rFonts w:asciiTheme="majorBidi" w:hAnsiTheme="majorBidi" w:cstheme="majorBidi"/>
          <w:sz w:val="23"/>
          <w:szCs w:val="23"/>
        </w:rPr>
        <w:t>collection</w:t>
      </w:r>
      <w:r w:rsidR="00F720C1" w:rsidRPr="000612AD">
        <w:rPr>
          <w:rFonts w:asciiTheme="majorBidi" w:hAnsiTheme="majorBidi" w:cstheme="majorBidi"/>
          <w:sz w:val="23"/>
          <w:szCs w:val="23"/>
        </w:rPr>
        <w:t xml:space="preserve"> </w:t>
      </w:r>
      <w:r w:rsidR="00AB790F" w:rsidRPr="000612AD">
        <w:rPr>
          <w:rFonts w:asciiTheme="majorBidi" w:hAnsiTheme="majorBidi" w:cstheme="majorBidi"/>
          <w:sz w:val="23"/>
          <w:szCs w:val="23"/>
        </w:rPr>
        <w:t>features</w:t>
      </w:r>
      <w:r w:rsidR="007B640F" w:rsidRPr="000612AD">
        <w:rPr>
          <w:rFonts w:asciiTheme="majorBidi" w:hAnsiTheme="majorBidi" w:cstheme="majorBidi"/>
          <w:sz w:val="23"/>
          <w:szCs w:val="23"/>
        </w:rPr>
        <w:t xml:space="preserve"> </w:t>
      </w:r>
      <w:r w:rsidR="00CD7329" w:rsidRPr="000612AD">
        <w:rPr>
          <w:rFonts w:ascii="Times New Roman" w:hAnsi="Times New Roman" w:cs="Times New Roman"/>
          <w:sz w:val="23"/>
          <w:szCs w:val="23"/>
        </w:rPr>
        <w:t xml:space="preserve">bedroom, dining room, upholstery and accent furniture with </w:t>
      </w:r>
      <w:r w:rsidR="00CD7329" w:rsidRPr="000612AD">
        <w:rPr>
          <w:rFonts w:asciiTheme="majorBidi" w:hAnsiTheme="majorBidi" w:cstheme="majorBidi"/>
          <w:sz w:val="23"/>
          <w:szCs w:val="23"/>
        </w:rPr>
        <w:t>two d</w:t>
      </w:r>
      <w:r w:rsidR="00DE5373" w:rsidRPr="000612AD">
        <w:rPr>
          <w:rFonts w:asciiTheme="majorBidi" w:hAnsiTheme="majorBidi" w:cstheme="majorBidi"/>
          <w:sz w:val="23"/>
          <w:szCs w:val="23"/>
        </w:rPr>
        <w:t>istinct</w:t>
      </w:r>
      <w:r w:rsidR="003E1400" w:rsidRPr="000612AD">
        <w:rPr>
          <w:rFonts w:asciiTheme="majorBidi" w:hAnsiTheme="majorBidi" w:cstheme="majorBidi"/>
          <w:sz w:val="23"/>
          <w:szCs w:val="23"/>
        </w:rPr>
        <w:t>ive</w:t>
      </w:r>
      <w:r w:rsidR="00DE5373" w:rsidRPr="000612AD">
        <w:rPr>
          <w:rFonts w:asciiTheme="majorBidi" w:hAnsiTheme="majorBidi" w:cstheme="majorBidi"/>
          <w:sz w:val="23"/>
          <w:szCs w:val="23"/>
        </w:rPr>
        <w:t xml:space="preserve"> looks</w:t>
      </w:r>
      <w:r w:rsidR="00CD7329" w:rsidRPr="000612AD">
        <w:rPr>
          <w:rFonts w:asciiTheme="majorBidi" w:hAnsiTheme="majorBidi" w:cstheme="majorBidi"/>
          <w:sz w:val="23"/>
          <w:szCs w:val="23"/>
        </w:rPr>
        <w:t xml:space="preserve">: </w:t>
      </w:r>
      <w:r w:rsidR="00F809C6" w:rsidRPr="000612AD">
        <w:rPr>
          <w:rFonts w:asciiTheme="majorBidi" w:hAnsiTheme="majorBidi" w:cstheme="majorBidi"/>
          <w:sz w:val="23"/>
          <w:szCs w:val="23"/>
        </w:rPr>
        <w:t>a</w:t>
      </w:r>
      <w:r w:rsidR="00DE5373" w:rsidRPr="000612AD">
        <w:rPr>
          <w:rFonts w:asciiTheme="majorBidi" w:hAnsiTheme="majorBidi" w:cstheme="majorBidi"/>
          <w:sz w:val="23"/>
          <w:szCs w:val="23"/>
        </w:rPr>
        <w:t xml:space="preserve"> casual</w:t>
      </w:r>
      <w:r w:rsidR="00F809C6" w:rsidRPr="000612AD">
        <w:rPr>
          <w:rFonts w:asciiTheme="majorBidi" w:hAnsiTheme="majorBidi" w:cstheme="majorBidi"/>
          <w:sz w:val="23"/>
          <w:szCs w:val="23"/>
        </w:rPr>
        <w:t xml:space="preserve"> style</w:t>
      </w:r>
      <w:r w:rsidR="00CD7329" w:rsidRPr="000612AD">
        <w:rPr>
          <w:rFonts w:asciiTheme="majorBidi" w:hAnsiTheme="majorBidi" w:cstheme="majorBidi"/>
          <w:sz w:val="23"/>
          <w:szCs w:val="23"/>
        </w:rPr>
        <w:t>, reflecting the relaxed comfort of the Observatory and Winter Garden</w:t>
      </w:r>
      <w:r w:rsidR="00DE5373" w:rsidRPr="000612AD">
        <w:rPr>
          <w:rFonts w:asciiTheme="majorBidi" w:hAnsiTheme="majorBidi" w:cstheme="majorBidi"/>
          <w:sz w:val="23"/>
          <w:szCs w:val="23"/>
        </w:rPr>
        <w:t xml:space="preserve"> </w:t>
      </w:r>
      <w:r w:rsidR="00CD7329" w:rsidRPr="000612AD">
        <w:rPr>
          <w:rFonts w:asciiTheme="majorBidi" w:hAnsiTheme="majorBidi" w:cstheme="majorBidi"/>
          <w:sz w:val="23"/>
          <w:szCs w:val="23"/>
        </w:rPr>
        <w:t xml:space="preserve">of </w:t>
      </w:r>
      <w:r w:rsidR="00056E41" w:rsidRPr="000612AD">
        <w:rPr>
          <w:rFonts w:asciiTheme="majorBidi" w:hAnsiTheme="majorBidi" w:cstheme="majorBidi"/>
          <w:sz w:val="23"/>
          <w:szCs w:val="23"/>
        </w:rPr>
        <w:t>America's Largest Home</w:t>
      </w:r>
      <w:r w:rsidR="00056E41">
        <w:rPr>
          <w:rFonts w:asciiTheme="majorBidi" w:hAnsiTheme="majorBidi" w:cstheme="majorBidi"/>
          <w:sz w:val="23"/>
          <w:szCs w:val="23"/>
        </w:rPr>
        <w:t xml:space="preserve">® </w:t>
      </w:r>
      <w:r w:rsidR="00F809C6" w:rsidRPr="000612AD">
        <w:rPr>
          <w:rFonts w:asciiTheme="majorBidi" w:hAnsiTheme="majorBidi" w:cstheme="majorBidi"/>
          <w:sz w:val="23"/>
          <w:szCs w:val="23"/>
        </w:rPr>
        <w:t>and</w:t>
      </w:r>
      <w:r w:rsidR="00CD7329" w:rsidRPr="000612AD">
        <w:rPr>
          <w:rFonts w:asciiTheme="majorBidi" w:hAnsiTheme="majorBidi" w:cstheme="majorBidi"/>
          <w:sz w:val="23"/>
          <w:szCs w:val="23"/>
        </w:rPr>
        <w:t xml:space="preserve"> a</w:t>
      </w:r>
      <w:r w:rsidR="00DE5373" w:rsidRPr="000612AD">
        <w:rPr>
          <w:rFonts w:asciiTheme="majorBidi" w:hAnsiTheme="majorBidi" w:cstheme="majorBidi"/>
          <w:sz w:val="23"/>
          <w:szCs w:val="23"/>
        </w:rPr>
        <w:t xml:space="preserve"> more classic </w:t>
      </w:r>
      <w:r w:rsidR="00F809C6" w:rsidRPr="000612AD">
        <w:rPr>
          <w:rFonts w:asciiTheme="majorBidi" w:hAnsiTheme="majorBidi" w:cstheme="majorBidi"/>
          <w:sz w:val="23"/>
          <w:szCs w:val="23"/>
        </w:rPr>
        <w:t>style</w:t>
      </w:r>
      <w:r w:rsidR="00DE5373" w:rsidRPr="000612AD">
        <w:rPr>
          <w:rFonts w:asciiTheme="majorBidi" w:hAnsiTheme="majorBidi" w:cstheme="majorBidi"/>
          <w:sz w:val="23"/>
          <w:szCs w:val="23"/>
        </w:rPr>
        <w:t xml:space="preserve">, </w:t>
      </w:r>
      <w:r w:rsidR="00481401" w:rsidRPr="000612AD">
        <w:rPr>
          <w:rFonts w:asciiTheme="majorBidi" w:hAnsiTheme="majorBidi" w:cstheme="majorBidi"/>
          <w:sz w:val="23"/>
          <w:szCs w:val="23"/>
        </w:rPr>
        <w:t>inspired by the</w:t>
      </w:r>
      <w:r w:rsidR="007B640F" w:rsidRPr="000612AD">
        <w:rPr>
          <w:rFonts w:asciiTheme="majorBidi" w:hAnsiTheme="majorBidi" w:cstheme="majorBidi"/>
          <w:sz w:val="23"/>
          <w:szCs w:val="23"/>
        </w:rPr>
        <w:t xml:space="preserve"> </w:t>
      </w:r>
      <w:r w:rsidR="00CB150C" w:rsidRPr="000612AD">
        <w:rPr>
          <w:rFonts w:asciiTheme="majorBidi" w:hAnsiTheme="majorBidi" w:cstheme="majorBidi"/>
          <w:sz w:val="23"/>
          <w:szCs w:val="23"/>
        </w:rPr>
        <w:t>traditional architecture</w:t>
      </w:r>
      <w:r w:rsidR="00F809C6" w:rsidRPr="000612AD">
        <w:rPr>
          <w:rFonts w:asciiTheme="majorBidi" w:hAnsiTheme="majorBidi" w:cstheme="majorBidi"/>
          <w:sz w:val="23"/>
          <w:szCs w:val="23"/>
        </w:rPr>
        <w:t xml:space="preserve"> and original furniture found throughout</w:t>
      </w:r>
      <w:r w:rsidR="00481401" w:rsidRPr="000612AD">
        <w:rPr>
          <w:rFonts w:asciiTheme="majorBidi" w:hAnsiTheme="majorBidi" w:cstheme="majorBidi"/>
          <w:sz w:val="23"/>
          <w:szCs w:val="23"/>
        </w:rPr>
        <w:t xml:space="preserve"> the </w:t>
      </w:r>
      <w:r w:rsidR="00056E41">
        <w:rPr>
          <w:rFonts w:asciiTheme="majorBidi" w:hAnsiTheme="majorBidi" w:cstheme="majorBidi"/>
          <w:sz w:val="23"/>
          <w:szCs w:val="23"/>
        </w:rPr>
        <w:t>e</w:t>
      </w:r>
      <w:r w:rsidR="00FE4562" w:rsidRPr="000612AD">
        <w:rPr>
          <w:rFonts w:asciiTheme="majorBidi" w:hAnsiTheme="majorBidi" w:cstheme="majorBidi"/>
          <w:sz w:val="23"/>
          <w:szCs w:val="23"/>
        </w:rPr>
        <w:t>state</w:t>
      </w:r>
      <w:r w:rsidR="00F809C6" w:rsidRPr="000612AD">
        <w:rPr>
          <w:rFonts w:asciiTheme="majorBidi" w:hAnsiTheme="majorBidi" w:cstheme="majorBidi"/>
          <w:sz w:val="23"/>
          <w:szCs w:val="23"/>
        </w:rPr>
        <w:t>.</w:t>
      </w:r>
    </w:p>
    <w:p w14:paraId="185FA304" w14:textId="0C861D68" w:rsidR="00DD420B" w:rsidRPr="000612AD" w:rsidRDefault="00140985" w:rsidP="00DE5373">
      <w:pPr>
        <w:spacing w:line="360" w:lineRule="auto"/>
        <w:ind w:firstLine="720"/>
        <w:rPr>
          <w:rFonts w:asciiTheme="majorBidi" w:hAnsiTheme="majorBidi" w:cstheme="majorBidi"/>
          <w:sz w:val="23"/>
          <w:szCs w:val="23"/>
        </w:rPr>
      </w:pPr>
      <w:r w:rsidRPr="000612AD">
        <w:rPr>
          <w:rFonts w:asciiTheme="majorBidi" w:hAnsiTheme="majorBidi" w:cstheme="majorBidi"/>
          <w:sz w:val="23"/>
          <w:szCs w:val="23"/>
        </w:rPr>
        <w:t xml:space="preserve">“The confluence of vintage and contemporary elements </w:t>
      </w:r>
      <w:r w:rsidR="003E1400" w:rsidRPr="000612AD">
        <w:rPr>
          <w:rFonts w:asciiTheme="majorBidi" w:hAnsiTheme="majorBidi" w:cstheme="majorBidi"/>
          <w:sz w:val="23"/>
          <w:szCs w:val="23"/>
        </w:rPr>
        <w:t xml:space="preserve">in </w:t>
      </w:r>
      <w:r w:rsidR="00264B6A">
        <w:rPr>
          <w:rFonts w:asciiTheme="majorBidi" w:hAnsiTheme="majorBidi" w:cstheme="majorBidi"/>
          <w:sz w:val="23"/>
          <w:szCs w:val="23"/>
        </w:rPr>
        <w:t>Quintessence</w:t>
      </w:r>
      <w:r w:rsidR="003E1400" w:rsidRPr="000612AD">
        <w:rPr>
          <w:rFonts w:asciiTheme="majorBidi" w:hAnsiTheme="majorBidi" w:cstheme="majorBidi"/>
          <w:sz w:val="23"/>
          <w:szCs w:val="23"/>
        </w:rPr>
        <w:t xml:space="preserve"> </w:t>
      </w:r>
      <w:r w:rsidRPr="000612AD">
        <w:rPr>
          <w:rFonts w:asciiTheme="majorBidi" w:hAnsiTheme="majorBidi" w:cstheme="majorBidi"/>
          <w:sz w:val="23"/>
          <w:szCs w:val="23"/>
        </w:rPr>
        <w:t xml:space="preserve">blend seamlessly together to create an </w:t>
      </w:r>
      <w:r w:rsidR="007B5E44" w:rsidRPr="000612AD">
        <w:rPr>
          <w:rFonts w:asciiTheme="majorBidi" w:hAnsiTheme="majorBidi" w:cstheme="majorBidi"/>
          <w:sz w:val="23"/>
          <w:szCs w:val="23"/>
        </w:rPr>
        <w:t xml:space="preserve">eclectic </w:t>
      </w:r>
      <w:r w:rsidR="00DD420B" w:rsidRPr="000612AD">
        <w:rPr>
          <w:rFonts w:asciiTheme="majorBidi" w:hAnsiTheme="majorBidi" w:cstheme="majorBidi"/>
          <w:sz w:val="23"/>
          <w:szCs w:val="23"/>
        </w:rPr>
        <w:t xml:space="preserve">collection </w:t>
      </w:r>
      <w:r w:rsidRPr="000612AD">
        <w:rPr>
          <w:rFonts w:asciiTheme="majorBidi" w:hAnsiTheme="majorBidi" w:cstheme="majorBidi"/>
          <w:sz w:val="23"/>
          <w:szCs w:val="23"/>
        </w:rPr>
        <w:t xml:space="preserve">with pieces </w:t>
      </w:r>
      <w:r w:rsidR="00DD420B" w:rsidRPr="000612AD">
        <w:rPr>
          <w:rFonts w:asciiTheme="majorBidi" w:hAnsiTheme="majorBidi" w:cstheme="majorBidi"/>
          <w:sz w:val="23"/>
          <w:szCs w:val="23"/>
        </w:rPr>
        <w:t xml:space="preserve">that look as if </w:t>
      </w:r>
      <w:r w:rsidRPr="000612AD">
        <w:rPr>
          <w:rFonts w:asciiTheme="majorBidi" w:hAnsiTheme="majorBidi" w:cstheme="majorBidi"/>
          <w:sz w:val="23"/>
          <w:szCs w:val="23"/>
        </w:rPr>
        <w:t xml:space="preserve">they were </w:t>
      </w:r>
      <w:r w:rsidR="00DD420B" w:rsidRPr="000612AD">
        <w:rPr>
          <w:rFonts w:asciiTheme="majorBidi" w:hAnsiTheme="majorBidi" w:cstheme="majorBidi"/>
          <w:sz w:val="23"/>
          <w:szCs w:val="23"/>
        </w:rPr>
        <w:t xml:space="preserve">individually curated by George Vanderbilt himself </w:t>
      </w:r>
      <w:r w:rsidR="00FE4562" w:rsidRPr="000612AD">
        <w:rPr>
          <w:rFonts w:asciiTheme="majorBidi" w:hAnsiTheme="majorBidi" w:cstheme="majorBidi"/>
          <w:sz w:val="23"/>
          <w:szCs w:val="23"/>
        </w:rPr>
        <w:t>throughout</w:t>
      </w:r>
      <w:r w:rsidR="00DD420B" w:rsidRPr="000612AD">
        <w:rPr>
          <w:rFonts w:asciiTheme="majorBidi" w:hAnsiTheme="majorBidi" w:cstheme="majorBidi"/>
          <w:sz w:val="23"/>
          <w:szCs w:val="23"/>
        </w:rPr>
        <w:t xml:space="preserve"> his world travels</w:t>
      </w:r>
      <w:r w:rsidRPr="000612AD">
        <w:rPr>
          <w:rFonts w:asciiTheme="majorBidi" w:hAnsiTheme="majorBidi" w:cstheme="majorBidi"/>
          <w:sz w:val="23"/>
          <w:szCs w:val="23"/>
        </w:rPr>
        <w:t>,” said Erin Sullivan, vice president of product development for Fine Furniture Design.</w:t>
      </w:r>
    </w:p>
    <w:p w14:paraId="27FD91F1" w14:textId="3EFC7511" w:rsidR="003E1400" w:rsidRPr="000612AD" w:rsidRDefault="00140985" w:rsidP="003E1400">
      <w:pPr>
        <w:spacing w:line="360" w:lineRule="auto"/>
        <w:ind w:firstLine="720"/>
        <w:rPr>
          <w:rFonts w:asciiTheme="majorBidi" w:hAnsiTheme="majorBidi" w:cstheme="majorBidi"/>
          <w:sz w:val="23"/>
          <w:szCs w:val="23"/>
        </w:rPr>
      </w:pPr>
      <w:r w:rsidRPr="000612AD">
        <w:rPr>
          <w:rFonts w:asciiTheme="majorBidi" w:hAnsiTheme="majorBidi" w:cstheme="majorBidi"/>
          <w:sz w:val="23"/>
          <w:szCs w:val="23"/>
        </w:rPr>
        <w:t>“</w:t>
      </w:r>
      <w:r w:rsidR="00FE4562" w:rsidRPr="000612AD">
        <w:rPr>
          <w:rFonts w:asciiTheme="majorBidi" w:hAnsiTheme="majorBidi" w:cstheme="majorBidi"/>
          <w:sz w:val="23"/>
          <w:szCs w:val="23"/>
        </w:rPr>
        <w:t xml:space="preserve">The eclectic nature of the </w:t>
      </w:r>
      <w:r w:rsidR="00540755" w:rsidRPr="000612AD">
        <w:rPr>
          <w:rFonts w:asciiTheme="majorBidi" w:hAnsiTheme="majorBidi" w:cstheme="majorBidi"/>
          <w:sz w:val="23"/>
          <w:szCs w:val="23"/>
        </w:rPr>
        <w:t>group</w:t>
      </w:r>
      <w:r w:rsidR="00FE4562" w:rsidRPr="000612AD">
        <w:rPr>
          <w:rFonts w:asciiTheme="majorBidi" w:hAnsiTheme="majorBidi" w:cstheme="majorBidi"/>
          <w:sz w:val="23"/>
          <w:szCs w:val="23"/>
        </w:rPr>
        <w:t xml:space="preserve"> offers a </w:t>
      </w:r>
      <w:r w:rsidR="00540755" w:rsidRPr="000612AD">
        <w:rPr>
          <w:rFonts w:asciiTheme="majorBidi" w:hAnsiTheme="majorBidi" w:cstheme="majorBidi"/>
          <w:sz w:val="23"/>
          <w:szCs w:val="23"/>
        </w:rPr>
        <w:t>fresh</w:t>
      </w:r>
      <w:r w:rsidR="00FE4562" w:rsidRPr="000612AD">
        <w:rPr>
          <w:rFonts w:asciiTheme="majorBidi" w:hAnsiTheme="majorBidi" w:cstheme="majorBidi"/>
          <w:sz w:val="23"/>
          <w:szCs w:val="23"/>
        </w:rPr>
        <w:t xml:space="preserve"> perspective</w:t>
      </w:r>
      <w:r w:rsidR="00540755" w:rsidRPr="000612AD">
        <w:rPr>
          <w:rFonts w:asciiTheme="majorBidi" w:hAnsiTheme="majorBidi" w:cstheme="majorBidi"/>
          <w:sz w:val="23"/>
          <w:szCs w:val="23"/>
        </w:rPr>
        <w:t xml:space="preserve"> on what our customers might expect to see in a</w:t>
      </w:r>
      <w:r w:rsidR="00FE4562" w:rsidRPr="000612AD">
        <w:rPr>
          <w:rFonts w:asciiTheme="majorBidi" w:hAnsiTheme="majorBidi" w:cstheme="majorBidi"/>
          <w:sz w:val="23"/>
          <w:szCs w:val="23"/>
        </w:rPr>
        <w:t xml:space="preserve"> Biltmore </w:t>
      </w:r>
      <w:r w:rsidR="00540755" w:rsidRPr="000612AD">
        <w:rPr>
          <w:rFonts w:asciiTheme="majorBidi" w:hAnsiTheme="majorBidi" w:cstheme="majorBidi"/>
          <w:sz w:val="23"/>
          <w:szCs w:val="23"/>
        </w:rPr>
        <w:t xml:space="preserve">collection,” </w:t>
      </w:r>
      <w:r w:rsidR="00FE4562" w:rsidRPr="000612AD">
        <w:rPr>
          <w:rFonts w:asciiTheme="majorBidi" w:hAnsiTheme="majorBidi" w:cstheme="majorBidi"/>
          <w:sz w:val="23"/>
          <w:szCs w:val="23"/>
        </w:rPr>
        <w:t>she continued. “</w:t>
      </w:r>
      <w:r w:rsidR="00540755" w:rsidRPr="000612AD">
        <w:rPr>
          <w:rFonts w:asciiTheme="majorBidi" w:hAnsiTheme="majorBidi" w:cstheme="majorBidi"/>
          <w:sz w:val="23"/>
          <w:szCs w:val="23"/>
        </w:rPr>
        <w:t xml:space="preserve">While the </w:t>
      </w:r>
      <w:r w:rsidR="00056E41">
        <w:rPr>
          <w:rFonts w:asciiTheme="majorBidi" w:hAnsiTheme="majorBidi" w:cstheme="majorBidi"/>
          <w:sz w:val="23"/>
          <w:szCs w:val="23"/>
        </w:rPr>
        <w:t xml:space="preserve">Biltmore’s </w:t>
      </w:r>
      <w:r w:rsidR="00540755" w:rsidRPr="000612AD">
        <w:rPr>
          <w:rFonts w:asciiTheme="majorBidi" w:hAnsiTheme="majorBidi" w:cstheme="majorBidi"/>
          <w:sz w:val="23"/>
          <w:szCs w:val="23"/>
        </w:rPr>
        <w:t>classic heritage serves as the foundation for each piece, it was important that some portions of the collection carry a more casual feel, which is so dominant in the industry today.</w:t>
      </w:r>
      <w:r w:rsidR="00B963AB" w:rsidRPr="000612AD">
        <w:rPr>
          <w:rFonts w:asciiTheme="majorBidi" w:hAnsiTheme="majorBidi" w:cstheme="majorBidi"/>
          <w:sz w:val="23"/>
          <w:szCs w:val="23"/>
        </w:rPr>
        <w:t xml:space="preserve"> </w:t>
      </w:r>
    </w:p>
    <w:p w14:paraId="45D49AF3" w14:textId="77777777" w:rsidR="00CB26F0" w:rsidRPr="000612AD" w:rsidRDefault="003E1400" w:rsidP="003E1400">
      <w:pPr>
        <w:spacing w:line="360" w:lineRule="auto"/>
        <w:ind w:firstLine="720"/>
        <w:rPr>
          <w:rFonts w:asciiTheme="majorBidi" w:hAnsiTheme="majorBidi" w:cstheme="majorBidi"/>
          <w:sz w:val="23"/>
          <w:szCs w:val="23"/>
        </w:rPr>
      </w:pPr>
      <w:r w:rsidRPr="000612AD">
        <w:rPr>
          <w:rFonts w:asciiTheme="majorBidi" w:hAnsiTheme="majorBidi" w:cstheme="majorBidi"/>
          <w:sz w:val="23"/>
          <w:szCs w:val="23"/>
        </w:rPr>
        <w:t>“</w:t>
      </w:r>
      <w:r w:rsidR="00FE4562" w:rsidRPr="000612AD">
        <w:rPr>
          <w:rFonts w:asciiTheme="majorBidi" w:hAnsiTheme="majorBidi" w:cstheme="majorBidi"/>
          <w:sz w:val="23"/>
          <w:szCs w:val="23"/>
        </w:rPr>
        <w:t xml:space="preserve">The result strikes a true balance between </w:t>
      </w:r>
      <w:r w:rsidR="00540755" w:rsidRPr="000612AD">
        <w:rPr>
          <w:rFonts w:asciiTheme="majorBidi" w:hAnsiTheme="majorBidi" w:cstheme="majorBidi"/>
          <w:sz w:val="23"/>
          <w:szCs w:val="23"/>
        </w:rPr>
        <w:t xml:space="preserve">current trends in interior design, </w:t>
      </w:r>
      <w:r w:rsidR="00CB26F0" w:rsidRPr="000612AD">
        <w:rPr>
          <w:rFonts w:asciiTheme="majorBidi" w:hAnsiTheme="majorBidi" w:cstheme="majorBidi"/>
          <w:sz w:val="23"/>
          <w:szCs w:val="23"/>
        </w:rPr>
        <w:t xml:space="preserve">while still </w:t>
      </w:r>
      <w:r w:rsidR="00D953CF">
        <w:rPr>
          <w:rFonts w:asciiTheme="majorBidi" w:hAnsiTheme="majorBidi" w:cstheme="majorBidi"/>
          <w:sz w:val="23"/>
          <w:szCs w:val="23"/>
        </w:rPr>
        <w:t>staying true to the Biltmore brand and</w:t>
      </w:r>
      <w:r w:rsidR="00CB26F0" w:rsidRPr="000612AD">
        <w:rPr>
          <w:rFonts w:asciiTheme="majorBidi" w:hAnsiTheme="majorBidi" w:cstheme="majorBidi"/>
          <w:sz w:val="23"/>
          <w:szCs w:val="23"/>
        </w:rPr>
        <w:t xml:space="preserve"> answering the need for a traditional design a</w:t>
      </w:r>
      <w:r w:rsidR="00540755" w:rsidRPr="000612AD">
        <w:rPr>
          <w:rFonts w:asciiTheme="majorBidi" w:hAnsiTheme="majorBidi" w:cstheme="majorBidi"/>
          <w:sz w:val="23"/>
          <w:szCs w:val="23"/>
        </w:rPr>
        <w:t>esthetic.</w:t>
      </w:r>
      <w:r w:rsidR="00CB26F0" w:rsidRPr="000612AD">
        <w:rPr>
          <w:rFonts w:asciiTheme="majorBidi" w:hAnsiTheme="majorBidi" w:cstheme="majorBidi"/>
          <w:sz w:val="23"/>
          <w:szCs w:val="23"/>
        </w:rPr>
        <w:t>”</w:t>
      </w:r>
      <w:r w:rsidR="00540755" w:rsidRPr="000612AD">
        <w:rPr>
          <w:rFonts w:asciiTheme="majorBidi" w:hAnsiTheme="majorBidi" w:cstheme="majorBidi"/>
          <w:sz w:val="23"/>
          <w:szCs w:val="23"/>
        </w:rPr>
        <w:t xml:space="preserve"> </w:t>
      </w:r>
    </w:p>
    <w:p w14:paraId="0849324C" w14:textId="77777777" w:rsidR="00354D95" w:rsidRDefault="00354D95" w:rsidP="00BB4ADC">
      <w:pPr>
        <w:spacing w:line="360" w:lineRule="auto"/>
        <w:ind w:firstLine="720"/>
        <w:rPr>
          <w:rFonts w:asciiTheme="majorBidi" w:hAnsiTheme="majorBidi" w:cstheme="majorBidi"/>
          <w:sz w:val="23"/>
          <w:szCs w:val="23"/>
        </w:rPr>
      </w:pPr>
    </w:p>
    <w:p w14:paraId="7B1B552A" w14:textId="77777777" w:rsidR="00354D95" w:rsidRDefault="00354D95" w:rsidP="00354D95">
      <w:pPr>
        <w:spacing w:line="360" w:lineRule="auto"/>
        <w:jc w:val="center"/>
        <w:rPr>
          <w:rFonts w:asciiTheme="majorBidi" w:hAnsiTheme="majorBidi" w:cstheme="majorBidi"/>
          <w:color w:val="000000" w:themeColor="text1"/>
          <w:sz w:val="23"/>
          <w:szCs w:val="23"/>
        </w:rPr>
      </w:pPr>
      <w:r w:rsidRPr="00354D95">
        <w:rPr>
          <w:rFonts w:asciiTheme="majorBidi" w:hAnsiTheme="majorBidi" w:cstheme="majorBidi"/>
          <w:color w:val="000000" w:themeColor="text1"/>
          <w:sz w:val="23"/>
          <w:szCs w:val="23"/>
        </w:rPr>
        <w:t>-more-</w:t>
      </w:r>
    </w:p>
    <w:p w14:paraId="629F1801" w14:textId="77777777" w:rsidR="00354D95" w:rsidRDefault="00354D95" w:rsidP="00354D95">
      <w:pPr>
        <w:spacing w:line="360" w:lineRule="auto"/>
        <w:jc w:val="center"/>
        <w:rPr>
          <w:rFonts w:asciiTheme="majorBidi" w:hAnsiTheme="majorBidi" w:cstheme="majorBidi"/>
          <w:color w:val="000000" w:themeColor="text1"/>
          <w:sz w:val="23"/>
          <w:szCs w:val="23"/>
        </w:rPr>
      </w:pPr>
    </w:p>
    <w:p w14:paraId="0C68C000" w14:textId="77777777" w:rsidR="00354D95" w:rsidRDefault="00354D95" w:rsidP="00354D95">
      <w:pPr>
        <w:spacing w:line="360" w:lineRule="auto"/>
        <w:jc w:val="center"/>
        <w:rPr>
          <w:rFonts w:asciiTheme="majorBidi" w:hAnsiTheme="majorBidi" w:cstheme="majorBidi"/>
          <w:color w:val="000000" w:themeColor="text1"/>
          <w:sz w:val="23"/>
          <w:szCs w:val="23"/>
        </w:rPr>
      </w:pPr>
    </w:p>
    <w:p w14:paraId="299A671D" w14:textId="77777777" w:rsidR="00354D95" w:rsidRDefault="00354D95" w:rsidP="00354D95">
      <w:pPr>
        <w:spacing w:line="360" w:lineRule="auto"/>
        <w:jc w:val="center"/>
        <w:rPr>
          <w:rFonts w:asciiTheme="majorBidi" w:hAnsiTheme="majorBidi" w:cstheme="majorBidi"/>
          <w:color w:val="000000" w:themeColor="text1"/>
          <w:sz w:val="23"/>
          <w:szCs w:val="23"/>
        </w:rPr>
      </w:pPr>
    </w:p>
    <w:p w14:paraId="23729655" w14:textId="77777777" w:rsidR="00354D95" w:rsidRPr="00354D95" w:rsidRDefault="00354D95" w:rsidP="00354D95">
      <w:pPr>
        <w:spacing w:line="360" w:lineRule="auto"/>
        <w:jc w:val="center"/>
        <w:rPr>
          <w:rFonts w:asciiTheme="majorBidi" w:hAnsiTheme="majorBidi" w:cstheme="majorBidi"/>
          <w:color w:val="000000" w:themeColor="text1"/>
          <w:sz w:val="23"/>
          <w:szCs w:val="23"/>
        </w:rPr>
      </w:pPr>
    </w:p>
    <w:p w14:paraId="7DFE09B3" w14:textId="77777777" w:rsidR="00354D95" w:rsidRPr="00354D95" w:rsidRDefault="00354D95" w:rsidP="00354D95">
      <w:pPr>
        <w:spacing w:line="360" w:lineRule="auto"/>
        <w:rPr>
          <w:rFonts w:asciiTheme="majorBidi" w:hAnsiTheme="majorBidi" w:cstheme="majorBidi"/>
          <w:color w:val="000000" w:themeColor="text1"/>
          <w:sz w:val="23"/>
          <w:szCs w:val="23"/>
        </w:rPr>
      </w:pPr>
    </w:p>
    <w:p w14:paraId="15C71B88" w14:textId="243C3064" w:rsidR="00354D95" w:rsidRPr="00354D95" w:rsidRDefault="00354D95" w:rsidP="00354D95">
      <w:pPr>
        <w:rPr>
          <w:rFonts w:asciiTheme="majorBidi" w:hAnsiTheme="majorBidi" w:cstheme="majorBidi"/>
          <w:color w:val="000000" w:themeColor="text1"/>
          <w:sz w:val="23"/>
          <w:szCs w:val="23"/>
        </w:rPr>
      </w:pPr>
      <w:r w:rsidRPr="00354D95">
        <w:rPr>
          <w:rFonts w:asciiTheme="majorBidi" w:hAnsiTheme="majorBidi" w:cstheme="majorBidi"/>
          <w:color w:val="000000" w:themeColor="text1"/>
          <w:sz w:val="23"/>
          <w:szCs w:val="23"/>
        </w:rPr>
        <w:t xml:space="preserve">FINE FURNITURE </w:t>
      </w:r>
      <w:r w:rsidR="00264B6A">
        <w:rPr>
          <w:rFonts w:asciiTheme="majorBidi" w:hAnsiTheme="majorBidi" w:cstheme="majorBidi"/>
          <w:color w:val="000000" w:themeColor="text1"/>
          <w:sz w:val="23"/>
          <w:szCs w:val="23"/>
        </w:rPr>
        <w:t>QUINTESSENCE</w:t>
      </w:r>
      <w:r w:rsidRPr="00354D95">
        <w:rPr>
          <w:rFonts w:asciiTheme="majorBidi" w:hAnsiTheme="majorBidi" w:cstheme="majorBidi"/>
          <w:color w:val="000000" w:themeColor="text1"/>
          <w:sz w:val="23"/>
          <w:szCs w:val="23"/>
        </w:rPr>
        <w:t xml:space="preserve"> COLLECTION</w:t>
      </w:r>
    </w:p>
    <w:p w14:paraId="1277DB7E" w14:textId="77777777" w:rsidR="00354D95" w:rsidRPr="00354D95" w:rsidRDefault="00354D95" w:rsidP="00354D95">
      <w:pPr>
        <w:rPr>
          <w:rFonts w:asciiTheme="majorBidi" w:hAnsiTheme="majorBidi" w:cstheme="majorBidi"/>
          <w:color w:val="000000" w:themeColor="text1"/>
          <w:sz w:val="23"/>
          <w:szCs w:val="23"/>
        </w:rPr>
      </w:pPr>
      <w:r w:rsidRPr="00354D95">
        <w:rPr>
          <w:rFonts w:asciiTheme="majorBidi" w:hAnsiTheme="majorBidi" w:cstheme="majorBidi"/>
          <w:color w:val="000000" w:themeColor="text1"/>
          <w:sz w:val="23"/>
          <w:szCs w:val="23"/>
        </w:rPr>
        <w:t>TAKE 2-2-2-2-2</w:t>
      </w:r>
    </w:p>
    <w:p w14:paraId="1B2C3543" w14:textId="77777777" w:rsidR="00354D95" w:rsidRDefault="00354D95" w:rsidP="00BB4ADC">
      <w:pPr>
        <w:spacing w:line="360" w:lineRule="auto"/>
        <w:ind w:firstLine="720"/>
        <w:rPr>
          <w:rFonts w:asciiTheme="majorBidi" w:hAnsiTheme="majorBidi" w:cstheme="majorBidi"/>
          <w:sz w:val="23"/>
          <w:szCs w:val="23"/>
        </w:rPr>
      </w:pPr>
    </w:p>
    <w:p w14:paraId="5670284E" w14:textId="617EB892" w:rsidR="00DD420B" w:rsidRPr="00354D95" w:rsidRDefault="00140985" w:rsidP="00E937E7">
      <w:pPr>
        <w:spacing w:line="360" w:lineRule="auto"/>
        <w:ind w:firstLine="720"/>
        <w:rPr>
          <w:rFonts w:asciiTheme="majorBidi" w:hAnsiTheme="majorBidi" w:cstheme="majorBidi"/>
          <w:color w:val="000000" w:themeColor="text1"/>
          <w:sz w:val="23"/>
          <w:szCs w:val="23"/>
        </w:rPr>
      </w:pPr>
      <w:r w:rsidRPr="000612AD">
        <w:rPr>
          <w:rFonts w:asciiTheme="majorBidi" w:hAnsiTheme="majorBidi" w:cstheme="majorBidi"/>
          <w:sz w:val="23"/>
          <w:szCs w:val="23"/>
        </w:rPr>
        <w:t>The</w:t>
      </w:r>
      <w:r w:rsidR="00CB26F0" w:rsidRPr="000612AD">
        <w:rPr>
          <w:rFonts w:asciiTheme="majorBidi" w:hAnsiTheme="majorBidi" w:cstheme="majorBidi"/>
          <w:sz w:val="23"/>
          <w:szCs w:val="23"/>
        </w:rPr>
        <w:t xml:space="preserve"> nine</w:t>
      </w:r>
      <w:r w:rsidRPr="000612AD">
        <w:rPr>
          <w:rFonts w:asciiTheme="majorBidi" w:hAnsiTheme="majorBidi" w:cstheme="majorBidi"/>
          <w:sz w:val="23"/>
          <w:szCs w:val="23"/>
        </w:rPr>
        <w:t xml:space="preserve"> finishes in the collection continue the theme of mixing vintage with modern</w:t>
      </w:r>
      <w:r w:rsidR="006B26FA" w:rsidRPr="000612AD">
        <w:rPr>
          <w:rFonts w:asciiTheme="majorBidi" w:hAnsiTheme="majorBidi" w:cstheme="majorBidi"/>
          <w:sz w:val="23"/>
          <w:szCs w:val="23"/>
        </w:rPr>
        <w:t>.</w:t>
      </w:r>
      <w:r w:rsidR="007C1241" w:rsidRPr="000612AD">
        <w:rPr>
          <w:sz w:val="23"/>
          <w:szCs w:val="23"/>
        </w:rPr>
        <w:t xml:space="preserve"> </w:t>
      </w:r>
      <w:r w:rsidR="007C1241" w:rsidRPr="000612AD">
        <w:rPr>
          <w:rFonts w:asciiTheme="majorBidi" w:hAnsiTheme="majorBidi" w:cstheme="majorBidi"/>
          <w:sz w:val="23"/>
          <w:szCs w:val="23"/>
        </w:rPr>
        <w:t xml:space="preserve"> American </w:t>
      </w:r>
      <w:r w:rsidR="007C1241" w:rsidRPr="00354D95">
        <w:rPr>
          <w:rFonts w:asciiTheme="majorBidi" w:hAnsiTheme="majorBidi" w:cstheme="majorBidi"/>
          <w:color w:val="000000" w:themeColor="text1"/>
          <w:sz w:val="23"/>
          <w:szCs w:val="23"/>
        </w:rPr>
        <w:t xml:space="preserve">Walnut presented in a both a clean, natural finish </w:t>
      </w:r>
      <w:r w:rsidR="00B31F0A">
        <w:rPr>
          <w:rFonts w:asciiTheme="majorBidi" w:hAnsiTheme="majorBidi" w:cstheme="majorBidi"/>
          <w:color w:val="000000" w:themeColor="text1"/>
          <w:sz w:val="23"/>
          <w:szCs w:val="23"/>
        </w:rPr>
        <w:t xml:space="preserve">called </w:t>
      </w:r>
      <w:proofErr w:type="spellStart"/>
      <w:r w:rsidR="00B31F0A">
        <w:rPr>
          <w:rFonts w:asciiTheme="majorBidi" w:hAnsiTheme="majorBidi" w:cstheme="majorBidi"/>
          <w:color w:val="000000" w:themeColor="text1"/>
          <w:sz w:val="23"/>
          <w:szCs w:val="23"/>
        </w:rPr>
        <w:t>Noce</w:t>
      </w:r>
      <w:proofErr w:type="spellEnd"/>
      <w:r w:rsidR="00B31F0A">
        <w:rPr>
          <w:rFonts w:asciiTheme="majorBidi" w:hAnsiTheme="majorBidi" w:cstheme="majorBidi"/>
          <w:color w:val="000000" w:themeColor="text1"/>
          <w:sz w:val="23"/>
          <w:szCs w:val="23"/>
        </w:rPr>
        <w:t xml:space="preserve"> </w:t>
      </w:r>
      <w:r w:rsidR="007C1241" w:rsidRPr="00354D95">
        <w:rPr>
          <w:rFonts w:asciiTheme="majorBidi" w:hAnsiTheme="majorBidi" w:cstheme="majorBidi"/>
          <w:color w:val="000000" w:themeColor="text1"/>
          <w:sz w:val="23"/>
          <w:szCs w:val="23"/>
        </w:rPr>
        <w:t>a</w:t>
      </w:r>
      <w:r w:rsidR="003E1400" w:rsidRPr="00354D95">
        <w:rPr>
          <w:rFonts w:asciiTheme="majorBidi" w:hAnsiTheme="majorBidi" w:cstheme="majorBidi"/>
          <w:color w:val="000000" w:themeColor="text1"/>
          <w:sz w:val="23"/>
          <w:szCs w:val="23"/>
        </w:rPr>
        <w:t xml:space="preserve">nd a </w:t>
      </w:r>
      <w:r w:rsidR="002925E3">
        <w:rPr>
          <w:rFonts w:asciiTheme="majorBidi" w:hAnsiTheme="majorBidi" w:cstheme="majorBidi"/>
          <w:color w:val="000000" w:themeColor="text1"/>
          <w:sz w:val="23"/>
          <w:szCs w:val="23"/>
        </w:rPr>
        <w:t>hand planed</w:t>
      </w:r>
      <w:r w:rsidR="00950DB0">
        <w:rPr>
          <w:rFonts w:asciiTheme="majorBidi" w:hAnsiTheme="majorBidi" w:cstheme="majorBidi"/>
          <w:color w:val="000000" w:themeColor="text1"/>
          <w:sz w:val="23"/>
          <w:szCs w:val="23"/>
        </w:rPr>
        <w:t xml:space="preserve"> </w:t>
      </w:r>
      <w:r w:rsidR="00B31F0A">
        <w:rPr>
          <w:rFonts w:asciiTheme="majorBidi" w:hAnsiTheme="majorBidi" w:cstheme="majorBidi"/>
          <w:color w:val="000000" w:themeColor="text1"/>
          <w:sz w:val="23"/>
          <w:szCs w:val="23"/>
        </w:rPr>
        <w:t xml:space="preserve">walnut </w:t>
      </w:r>
      <w:r w:rsidR="00CE0BF0" w:rsidRPr="00354D95">
        <w:rPr>
          <w:rFonts w:asciiTheme="majorBidi" w:hAnsiTheme="majorBidi" w:cstheme="majorBidi"/>
          <w:color w:val="000000" w:themeColor="text1"/>
          <w:sz w:val="23"/>
          <w:szCs w:val="23"/>
        </w:rPr>
        <w:t>finish</w:t>
      </w:r>
      <w:r w:rsidR="00B31F0A">
        <w:rPr>
          <w:rFonts w:asciiTheme="majorBidi" w:hAnsiTheme="majorBidi" w:cstheme="majorBidi"/>
          <w:color w:val="000000" w:themeColor="text1"/>
          <w:sz w:val="23"/>
          <w:szCs w:val="23"/>
        </w:rPr>
        <w:t xml:space="preserve"> called Vintage </w:t>
      </w:r>
      <w:proofErr w:type="spellStart"/>
      <w:r w:rsidR="00B31F0A">
        <w:rPr>
          <w:rFonts w:asciiTheme="majorBidi" w:hAnsiTheme="majorBidi" w:cstheme="majorBidi"/>
          <w:color w:val="000000" w:themeColor="text1"/>
          <w:sz w:val="23"/>
          <w:szCs w:val="23"/>
        </w:rPr>
        <w:t>Noce</w:t>
      </w:r>
      <w:proofErr w:type="spellEnd"/>
      <w:r w:rsidR="007C1241" w:rsidRPr="00354D95">
        <w:rPr>
          <w:rFonts w:asciiTheme="majorBidi" w:hAnsiTheme="majorBidi" w:cstheme="majorBidi"/>
          <w:color w:val="000000" w:themeColor="text1"/>
          <w:sz w:val="23"/>
          <w:szCs w:val="23"/>
        </w:rPr>
        <w:t xml:space="preserve"> are paired</w:t>
      </w:r>
      <w:r w:rsidR="00B31F0A">
        <w:rPr>
          <w:rFonts w:asciiTheme="majorBidi" w:hAnsiTheme="majorBidi" w:cstheme="majorBidi"/>
          <w:color w:val="000000" w:themeColor="text1"/>
          <w:sz w:val="23"/>
          <w:szCs w:val="23"/>
        </w:rPr>
        <w:t xml:space="preserve"> </w:t>
      </w:r>
      <w:r w:rsidR="007C1241" w:rsidRPr="00354D95">
        <w:rPr>
          <w:rFonts w:asciiTheme="majorBidi" w:hAnsiTheme="majorBidi" w:cstheme="majorBidi"/>
          <w:color w:val="000000" w:themeColor="text1"/>
          <w:sz w:val="23"/>
          <w:szCs w:val="23"/>
        </w:rPr>
        <w:t xml:space="preserve">with a </w:t>
      </w:r>
      <w:proofErr w:type="spellStart"/>
      <w:r w:rsidR="007C1241" w:rsidRPr="00354D95">
        <w:rPr>
          <w:rFonts w:asciiTheme="majorBidi" w:hAnsiTheme="majorBidi" w:cstheme="majorBidi"/>
          <w:color w:val="000000" w:themeColor="text1"/>
          <w:sz w:val="23"/>
          <w:szCs w:val="23"/>
        </w:rPr>
        <w:t>Perl</w:t>
      </w:r>
      <w:r w:rsidR="009B2697">
        <w:rPr>
          <w:rFonts w:asciiTheme="majorBidi" w:hAnsiTheme="majorBidi" w:cstheme="majorBidi"/>
          <w:color w:val="000000" w:themeColor="text1"/>
          <w:sz w:val="23"/>
          <w:szCs w:val="23"/>
        </w:rPr>
        <w:t>e</w:t>
      </w:r>
      <w:bookmarkStart w:id="0" w:name="_GoBack"/>
      <w:bookmarkEnd w:id="0"/>
      <w:proofErr w:type="spellEnd"/>
      <w:r w:rsidR="007C1241" w:rsidRPr="00354D95">
        <w:rPr>
          <w:rFonts w:asciiTheme="majorBidi" w:hAnsiTheme="majorBidi" w:cstheme="majorBidi"/>
          <w:color w:val="000000" w:themeColor="text1"/>
          <w:sz w:val="23"/>
          <w:szCs w:val="23"/>
        </w:rPr>
        <w:t xml:space="preserve"> Noir iridescent </w:t>
      </w:r>
      <w:r w:rsidR="00950DB0">
        <w:rPr>
          <w:rFonts w:asciiTheme="majorBidi" w:hAnsiTheme="majorBidi" w:cstheme="majorBidi"/>
          <w:color w:val="000000" w:themeColor="text1"/>
          <w:sz w:val="23"/>
          <w:szCs w:val="23"/>
        </w:rPr>
        <w:t>ebonized finish</w:t>
      </w:r>
      <w:r w:rsidR="00950DB0" w:rsidRPr="00354D95">
        <w:rPr>
          <w:rFonts w:asciiTheme="majorBidi" w:hAnsiTheme="majorBidi" w:cstheme="majorBidi"/>
          <w:color w:val="000000" w:themeColor="text1"/>
          <w:sz w:val="23"/>
          <w:szCs w:val="23"/>
        </w:rPr>
        <w:t xml:space="preserve"> </w:t>
      </w:r>
      <w:r w:rsidR="007C1241" w:rsidRPr="00354D95">
        <w:rPr>
          <w:rFonts w:asciiTheme="majorBidi" w:hAnsiTheme="majorBidi" w:cstheme="majorBidi"/>
          <w:color w:val="000000" w:themeColor="text1"/>
          <w:sz w:val="23"/>
          <w:szCs w:val="23"/>
        </w:rPr>
        <w:t>and a</w:t>
      </w:r>
      <w:r w:rsidR="002925E3">
        <w:rPr>
          <w:rFonts w:asciiTheme="majorBidi" w:hAnsiTheme="majorBidi" w:cstheme="majorBidi"/>
          <w:color w:val="000000" w:themeColor="text1"/>
          <w:sz w:val="23"/>
          <w:szCs w:val="23"/>
        </w:rPr>
        <w:t xml:space="preserve">n </w:t>
      </w:r>
      <w:r w:rsidR="00CE0BF0" w:rsidRPr="00354D95">
        <w:rPr>
          <w:rFonts w:asciiTheme="majorBidi" w:hAnsiTheme="majorBidi" w:cstheme="majorBidi"/>
          <w:color w:val="000000" w:themeColor="text1"/>
          <w:sz w:val="23"/>
          <w:szCs w:val="23"/>
        </w:rPr>
        <w:t xml:space="preserve">aniline dyed Pearwood </w:t>
      </w:r>
      <w:r w:rsidR="00B31F0A">
        <w:rPr>
          <w:rFonts w:asciiTheme="majorBidi" w:hAnsiTheme="majorBidi" w:cstheme="majorBidi"/>
          <w:color w:val="000000" w:themeColor="text1"/>
          <w:sz w:val="23"/>
          <w:szCs w:val="23"/>
        </w:rPr>
        <w:t xml:space="preserve">called </w:t>
      </w:r>
      <w:proofErr w:type="spellStart"/>
      <w:r w:rsidR="007C1241" w:rsidRPr="00354D95">
        <w:rPr>
          <w:rFonts w:asciiTheme="majorBidi" w:hAnsiTheme="majorBidi" w:cstheme="majorBidi"/>
          <w:color w:val="000000" w:themeColor="text1"/>
          <w:sz w:val="23"/>
          <w:szCs w:val="23"/>
        </w:rPr>
        <w:t>Moire</w:t>
      </w:r>
      <w:proofErr w:type="spellEnd"/>
      <w:r w:rsidR="00950DB0">
        <w:rPr>
          <w:rFonts w:asciiTheme="majorBidi" w:hAnsiTheme="majorBidi" w:cstheme="majorBidi"/>
          <w:color w:val="000000" w:themeColor="text1"/>
          <w:sz w:val="23"/>
          <w:szCs w:val="23"/>
        </w:rPr>
        <w:t>’</w:t>
      </w:r>
      <w:r w:rsidR="007C1241" w:rsidRPr="00354D95">
        <w:rPr>
          <w:rFonts w:asciiTheme="majorBidi" w:hAnsiTheme="majorBidi" w:cstheme="majorBidi"/>
          <w:color w:val="000000" w:themeColor="text1"/>
          <w:sz w:val="23"/>
          <w:szCs w:val="23"/>
        </w:rPr>
        <w:t xml:space="preserve"> Noir </w:t>
      </w:r>
      <w:r w:rsidR="00CE0BF0" w:rsidRPr="00354D95">
        <w:rPr>
          <w:rFonts w:asciiTheme="majorBidi" w:hAnsiTheme="majorBidi" w:cstheme="majorBidi"/>
          <w:color w:val="000000" w:themeColor="text1"/>
          <w:sz w:val="23"/>
          <w:szCs w:val="23"/>
        </w:rPr>
        <w:t xml:space="preserve">for a modern update to ebonized classics. </w:t>
      </w:r>
      <w:r w:rsidR="007C1241" w:rsidRPr="00354D95">
        <w:rPr>
          <w:rFonts w:asciiTheme="majorBidi" w:hAnsiTheme="majorBidi" w:cstheme="majorBidi"/>
          <w:color w:val="000000" w:themeColor="text1"/>
          <w:sz w:val="23"/>
          <w:szCs w:val="23"/>
        </w:rPr>
        <w:t>Cherry veneers</w:t>
      </w:r>
      <w:r w:rsidR="003E1400" w:rsidRPr="00354D95">
        <w:rPr>
          <w:rFonts w:asciiTheme="majorBidi" w:hAnsiTheme="majorBidi" w:cstheme="majorBidi"/>
          <w:color w:val="000000" w:themeColor="text1"/>
          <w:sz w:val="23"/>
          <w:szCs w:val="23"/>
        </w:rPr>
        <w:t xml:space="preserve"> in </w:t>
      </w:r>
      <w:r w:rsidR="00BB4ADC" w:rsidRPr="00354D95">
        <w:rPr>
          <w:rFonts w:asciiTheme="majorBidi" w:hAnsiTheme="majorBidi" w:cstheme="majorBidi"/>
          <w:color w:val="000000" w:themeColor="text1"/>
          <w:sz w:val="23"/>
          <w:szCs w:val="23"/>
        </w:rPr>
        <w:t>fresh white and blue wash</w:t>
      </w:r>
      <w:r w:rsidR="003E1400" w:rsidRPr="00354D95">
        <w:rPr>
          <w:rFonts w:asciiTheme="majorBidi" w:hAnsiTheme="majorBidi" w:cstheme="majorBidi"/>
          <w:color w:val="000000" w:themeColor="text1"/>
          <w:sz w:val="23"/>
          <w:szCs w:val="23"/>
        </w:rPr>
        <w:t>ed</w:t>
      </w:r>
      <w:r w:rsidR="00BB4ADC" w:rsidRPr="00354D95">
        <w:rPr>
          <w:rFonts w:asciiTheme="majorBidi" w:hAnsiTheme="majorBidi" w:cstheme="majorBidi"/>
          <w:color w:val="000000" w:themeColor="text1"/>
          <w:sz w:val="23"/>
          <w:szCs w:val="23"/>
        </w:rPr>
        <w:t xml:space="preserve"> finishes</w:t>
      </w:r>
      <w:r w:rsidR="00B31F0A">
        <w:rPr>
          <w:rFonts w:asciiTheme="majorBidi" w:hAnsiTheme="majorBidi" w:cstheme="majorBidi"/>
          <w:color w:val="000000" w:themeColor="text1"/>
          <w:sz w:val="23"/>
          <w:szCs w:val="23"/>
        </w:rPr>
        <w:t xml:space="preserve"> </w:t>
      </w:r>
      <w:r w:rsidR="00B31F0A" w:rsidRPr="000612AD">
        <w:rPr>
          <w:rFonts w:asciiTheme="majorBidi" w:hAnsiTheme="majorBidi" w:cstheme="majorBidi"/>
          <w:b/>
          <w:bCs/>
          <w:sz w:val="23"/>
          <w:szCs w:val="23"/>
        </w:rPr>
        <w:t>–</w:t>
      </w:r>
      <w:r w:rsidR="00B31F0A">
        <w:rPr>
          <w:rFonts w:asciiTheme="majorBidi" w:hAnsiTheme="majorBidi" w:cstheme="majorBidi"/>
          <w:b/>
          <w:bCs/>
          <w:sz w:val="23"/>
          <w:szCs w:val="23"/>
        </w:rPr>
        <w:t xml:space="preserve"> </w:t>
      </w:r>
      <w:r w:rsidR="00B31F0A" w:rsidRPr="00B31F0A">
        <w:rPr>
          <w:rFonts w:asciiTheme="majorBidi" w:hAnsiTheme="majorBidi" w:cstheme="majorBidi"/>
          <w:bCs/>
          <w:sz w:val="23"/>
          <w:szCs w:val="23"/>
        </w:rPr>
        <w:t>called Magnolia and Blue Ridge</w:t>
      </w:r>
      <w:r w:rsidR="00B31F0A">
        <w:rPr>
          <w:rFonts w:asciiTheme="majorBidi" w:hAnsiTheme="majorBidi" w:cstheme="majorBidi"/>
          <w:b/>
          <w:bCs/>
          <w:sz w:val="23"/>
          <w:szCs w:val="23"/>
        </w:rPr>
        <w:t xml:space="preserve"> </w:t>
      </w:r>
      <w:r w:rsidR="00B31F0A" w:rsidRPr="000612AD">
        <w:rPr>
          <w:rFonts w:asciiTheme="majorBidi" w:hAnsiTheme="majorBidi" w:cstheme="majorBidi"/>
          <w:b/>
          <w:bCs/>
          <w:sz w:val="23"/>
          <w:szCs w:val="23"/>
        </w:rPr>
        <w:t>–</w:t>
      </w:r>
      <w:r w:rsidR="00BB4ADC" w:rsidRPr="00354D95">
        <w:rPr>
          <w:rFonts w:asciiTheme="majorBidi" w:hAnsiTheme="majorBidi" w:cstheme="majorBidi"/>
          <w:color w:val="000000" w:themeColor="text1"/>
          <w:sz w:val="23"/>
          <w:szCs w:val="23"/>
        </w:rPr>
        <w:t xml:space="preserve"> </w:t>
      </w:r>
      <w:r w:rsidR="007C1241" w:rsidRPr="00354D95">
        <w:rPr>
          <w:rFonts w:asciiTheme="majorBidi" w:hAnsiTheme="majorBidi" w:cstheme="majorBidi"/>
          <w:color w:val="000000" w:themeColor="text1"/>
          <w:sz w:val="23"/>
          <w:szCs w:val="23"/>
        </w:rPr>
        <w:t xml:space="preserve">Primavera </w:t>
      </w:r>
      <w:r w:rsidR="00BB4ADC" w:rsidRPr="00354D95">
        <w:rPr>
          <w:rFonts w:asciiTheme="majorBidi" w:hAnsiTheme="majorBidi" w:cstheme="majorBidi"/>
          <w:color w:val="000000" w:themeColor="text1"/>
          <w:sz w:val="23"/>
          <w:szCs w:val="23"/>
        </w:rPr>
        <w:t xml:space="preserve">in </w:t>
      </w:r>
      <w:r w:rsidR="00B31F0A">
        <w:rPr>
          <w:rFonts w:asciiTheme="majorBidi" w:hAnsiTheme="majorBidi" w:cstheme="majorBidi"/>
          <w:color w:val="000000" w:themeColor="text1"/>
          <w:sz w:val="23"/>
          <w:szCs w:val="23"/>
        </w:rPr>
        <w:t>a g</w:t>
      </w:r>
      <w:r w:rsidR="00950DB0">
        <w:rPr>
          <w:rFonts w:asciiTheme="majorBidi" w:hAnsiTheme="majorBidi" w:cstheme="majorBidi"/>
          <w:color w:val="000000" w:themeColor="text1"/>
          <w:sz w:val="23"/>
          <w:szCs w:val="23"/>
        </w:rPr>
        <w:t xml:space="preserve">olden </w:t>
      </w:r>
      <w:r w:rsidR="00B31F0A">
        <w:rPr>
          <w:rFonts w:asciiTheme="majorBidi" w:hAnsiTheme="majorBidi" w:cstheme="majorBidi"/>
          <w:color w:val="000000" w:themeColor="text1"/>
          <w:sz w:val="23"/>
          <w:szCs w:val="23"/>
        </w:rPr>
        <w:t>h</w:t>
      </w:r>
      <w:r w:rsidR="00BB4ADC" w:rsidRPr="00354D95">
        <w:rPr>
          <w:rFonts w:asciiTheme="majorBidi" w:hAnsiTheme="majorBidi" w:cstheme="majorBidi"/>
          <w:color w:val="000000" w:themeColor="text1"/>
          <w:sz w:val="23"/>
          <w:szCs w:val="23"/>
        </w:rPr>
        <w:t>oney</w:t>
      </w:r>
      <w:r w:rsidR="00B31F0A">
        <w:rPr>
          <w:rFonts w:asciiTheme="majorBidi" w:hAnsiTheme="majorBidi" w:cstheme="majorBidi"/>
          <w:color w:val="000000" w:themeColor="text1"/>
          <w:sz w:val="23"/>
          <w:szCs w:val="23"/>
        </w:rPr>
        <w:t xml:space="preserve"> Sunrise finish</w:t>
      </w:r>
      <w:r w:rsidR="00BB4ADC" w:rsidRPr="00354D95">
        <w:rPr>
          <w:rFonts w:asciiTheme="majorBidi" w:hAnsiTheme="majorBidi" w:cstheme="majorBidi"/>
          <w:color w:val="000000" w:themeColor="text1"/>
          <w:sz w:val="23"/>
          <w:szCs w:val="23"/>
        </w:rPr>
        <w:t xml:space="preserve"> and two Cel</w:t>
      </w:r>
      <w:r w:rsidR="002A7FB1">
        <w:rPr>
          <w:rFonts w:asciiTheme="majorBidi" w:hAnsiTheme="majorBidi" w:cstheme="majorBidi"/>
          <w:color w:val="000000" w:themeColor="text1"/>
          <w:sz w:val="23"/>
          <w:szCs w:val="23"/>
        </w:rPr>
        <w:t>a</w:t>
      </w:r>
      <w:r w:rsidR="00BB4ADC" w:rsidRPr="00354D95">
        <w:rPr>
          <w:rFonts w:asciiTheme="majorBidi" w:hAnsiTheme="majorBidi" w:cstheme="majorBidi"/>
          <w:color w:val="000000" w:themeColor="text1"/>
          <w:sz w:val="23"/>
          <w:szCs w:val="23"/>
        </w:rPr>
        <w:t xml:space="preserve">don </w:t>
      </w:r>
      <w:r w:rsidR="007C1241" w:rsidRPr="00354D95">
        <w:rPr>
          <w:rFonts w:asciiTheme="majorBidi" w:hAnsiTheme="majorBidi" w:cstheme="majorBidi"/>
          <w:color w:val="000000" w:themeColor="text1"/>
          <w:sz w:val="23"/>
          <w:szCs w:val="23"/>
        </w:rPr>
        <w:t>finishes</w:t>
      </w:r>
      <w:r w:rsidR="00CE0BF0" w:rsidRPr="00354D95">
        <w:rPr>
          <w:rFonts w:asciiTheme="majorBidi" w:hAnsiTheme="majorBidi" w:cstheme="majorBidi"/>
          <w:color w:val="000000" w:themeColor="text1"/>
          <w:sz w:val="23"/>
          <w:szCs w:val="23"/>
        </w:rPr>
        <w:t xml:space="preserve"> in </w:t>
      </w:r>
      <w:r w:rsidR="00BB4ADC" w:rsidRPr="00354D95">
        <w:rPr>
          <w:rFonts w:asciiTheme="majorBidi" w:hAnsiTheme="majorBidi" w:cstheme="majorBidi"/>
          <w:color w:val="000000" w:themeColor="text1"/>
          <w:sz w:val="23"/>
          <w:szCs w:val="23"/>
        </w:rPr>
        <w:t>Birds Eye Maple</w:t>
      </w:r>
      <w:r w:rsidR="00CE0BF0" w:rsidRPr="00354D95">
        <w:rPr>
          <w:rFonts w:asciiTheme="majorBidi" w:hAnsiTheme="majorBidi" w:cstheme="majorBidi"/>
          <w:color w:val="000000" w:themeColor="text1"/>
          <w:sz w:val="23"/>
          <w:szCs w:val="23"/>
        </w:rPr>
        <w:t xml:space="preserve"> </w:t>
      </w:r>
      <w:r w:rsidR="00056E41" w:rsidRPr="000612AD">
        <w:rPr>
          <w:rFonts w:asciiTheme="majorBidi" w:hAnsiTheme="majorBidi" w:cstheme="majorBidi"/>
          <w:b/>
          <w:bCs/>
          <w:sz w:val="23"/>
          <w:szCs w:val="23"/>
        </w:rPr>
        <w:t xml:space="preserve"> – </w:t>
      </w:r>
      <w:r w:rsidR="00056E41">
        <w:rPr>
          <w:rFonts w:asciiTheme="majorBidi" w:hAnsiTheme="majorBidi" w:cstheme="majorBidi"/>
          <w:b/>
          <w:bCs/>
          <w:sz w:val="23"/>
          <w:szCs w:val="23"/>
        </w:rPr>
        <w:t xml:space="preserve"> </w:t>
      </w:r>
      <w:r w:rsidR="00354D95" w:rsidRPr="00354D95">
        <w:rPr>
          <w:rFonts w:asciiTheme="majorBidi" w:hAnsiTheme="majorBidi" w:cstheme="majorBidi"/>
          <w:color w:val="000000" w:themeColor="text1"/>
          <w:sz w:val="23"/>
          <w:szCs w:val="23"/>
        </w:rPr>
        <w:t xml:space="preserve">including a </w:t>
      </w:r>
      <w:r w:rsidR="00B31F0A" w:rsidRPr="00354D95">
        <w:rPr>
          <w:rFonts w:asciiTheme="majorBidi" w:hAnsiTheme="majorBidi" w:cstheme="majorBidi"/>
          <w:color w:val="000000" w:themeColor="text1"/>
          <w:sz w:val="23"/>
          <w:szCs w:val="23"/>
        </w:rPr>
        <w:t>cel</w:t>
      </w:r>
      <w:r w:rsidR="00B31F0A">
        <w:rPr>
          <w:rFonts w:asciiTheme="majorBidi" w:hAnsiTheme="majorBidi" w:cstheme="majorBidi"/>
          <w:color w:val="000000" w:themeColor="text1"/>
          <w:sz w:val="23"/>
          <w:szCs w:val="23"/>
        </w:rPr>
        <w:t>a</w:t>
      </w:r>
      <w:r w:rsidR="00B31F0A" w:rsidRPr="00354D95">
        <w:rPr>
          <w:rFonts w:asciiTheme="majorBidi" w:hAnsiTheme="majorBidi" w:cstheme="majorBidi"/>
          <w:color w:val="000000" w:themeColor="text1"/>
          <w:sz w:val="23"/>
          <w:szCs w:val="23"/>
        </w:rPr>
        <w:t>don lacquer</w:t>
      </w:r>
      <w:r w:rsidR="00B31F0A">
        <w:rPr>
          <w:rFonts w:asciiTheme="majorBidi" w:hAnsiTheme="majorBidi" w:cstheme="majorBidi"/>
          <w:color w:val="000000" w:themeColor="text1"/>
          <w:sz w:val="23"/>
          <w:szCs w:val="23"/>
        </w:rPr>
        <w:t xml:space="preserve"> called </w:t>
      </w:r>
      <w:proofErr w:type="spellStart"/>
      <w:r w:rsidR="00B31F0A">
        <w:rPr>
          <w:rFonts w:asciiTheme="majorBidi" w:hAnsiTheme="majorBidi" w:cstheme="majorBidi"/>
          <w:color w:val="000000" w:themeColor="text1"/>
          <w:sz w:val="23"/>
          <w:szCs w:val="23"/>
        </w:rPr>
        <w:t>Perle</w:t>
      </w:r>
      <w:proofErr w:type="spellEnd"/>
      <w:r w:rsidR="00B31F0A">
        <w:rPr>
          <w:rFonts w:asciiTheme="majorBidi" w:hAnsiTheme="majorBidi" w:cstheme="majorBidi"/>
          <w:color w:val="000000" w:themeColor="text1"/>
          <w:sz w:val="23"/>
          <w:szCs w:val="23"/>
        </w:rPr>
        <w:t xml:space="preserve"> Cel</w:t>
      </w:r>
      <w:r w:rsidR="00F504ED">
        <w:rPr>
          <w:rFonts w:asciiTheme="majorBidi" w:hAnsiTheme="majorBidi" w:cstheme="majorBidi"/>
          <w:color w:val="000000" w:themeColor="text1"/>
          <w:sz w:val="23"/>
          <w:szCs w:val="23"/>
        </w:rPr>
        <w:t>a</w:t>
      </w:r>
      <w:r w:rsidR="00B31F0A">
        <w:rPr>
          <w:rFonts w:asciiTheme="majorBidi" w:hAnsiTheme="majorBidi" w:cstheme="majorBidi"/>
          <w:color w:val="000000" w:themeColor="text1"/>
          <w:sz w:val="23"/>
          <w:szCs w:val="23"/>
        </w:rPr>
        <w:t>don</w:t>
      </w:r>
      <w:r w:rsidR="00BB4ADC" w:rsidRPr="00354D95">
        <w:rPr>
          <w:rFonts w:asciiTheme="majorBidi" w:hAnsiTheme="majorBidi" w:cstheme="majorBidi"/>
          <w:color w:val="000000" w:themeColor="text1"/>
          <w:sz w:val="23"/>
          <w:szCs w:val="23"/>
        </w:rPr>
        <w:t xml:space="preserve"> </w:t>
      </w:r>
      <w:r w:rsidR="00056E41" w:rsidRPr="000612AD">
        <w:rPr>
          <w:rFonts w:asciiTheme="majorBidi" w:hAnsiTheme="majorBidi" w:cstheme="majorBidi"/>
          <w:b/>
          <w:bCs/>
          <w:sz w:val="23"/>
          <w:szCs w:val="23"/>
        </w:rPr>
        <w:t xml:space="preserve"> – </w:t>
      </w:r>
      <w:r w:rsidR="00BB4ADC" w:rsidRPr="00354D95">
        <w:rPr>
          <w:rFonts w:asciiTheme="majorBidi" w:hAnsiTheme="majorBidi" w:cstheme="majorBidi"/>
          <w:color w:val="000000" w:themeColor="text1"/>
          <w:sz w:val="23"/>
          <w:szCs w:val="23"/>
        </w:rPr>
        <w:t xml:space="preserve">offer unexpected and </w:t>
      </w:r>
      <w:r w:rsidR="007C1241" w:rsidRPr="00354D95">
        <w:rPr>
          <w:rFonts w:asciiTheme="majorBidi" w:hAnsiTheme="majorBidi" w:cstheme="majorBidi"/>
          <w:color w:val="000000" w:themeColor="text1"/>
          <w:sz w:val="23"/>
          <w:szCs w:val="23"/>
        </w:rPr>
        <w:t>casual</w:t>
      </w:r>
      <w:r w:rsidR="00BB4ADC" w:rsidRPr="00354D95">
        <w:rPr>
          <w:rFonts w:asciiTheme="majorBidi" w:hAnsiTheme="majorBidi" w:cstheme="majorBidi"/>
          <w:color w:val="000000" w:themeColor="text1"/>
          <w:sz w:val="23"/>
          <w:szCs w:val="23"/>
        </w:rPr>
        <w:t xml:space="preserve"> pops of color. </w:t>
      </w:r>
      <w:r w:rsidR="007C1241" w:rsidRPr="00354D95">
        <w:rPr>
          <w:rFonts w:asciiTheme="majorBidi" w:hAnsiTheme="majorBidi" w:cstheme="majorBidi"/>
          <w:color w:val="000000" w:themeColor="text1"/>
          <w:sz w:val="23"/>
          <w:szCs w:val="23"/>
        </w:rPr>
        <w:t xml:space="preserve"> </w:t>
      </w:r>
    </w:p>
    <w:p w14:paraId="27C70EE1" w14:textId="050B2388" w:rsidR="00BB4ADC" w:rsidRDefault="003E1400" w:rsidP="00BB4ADC">
      <w:pPr>
        <w:spacing w:line="360" w:lineRule="auto"/>
        <w:ind w:firstLine="720"/>
        <w:rPr>
          <w:rFonts w:asciiTheme="majorBidi" w:hAnsiTheme="majorBidi" w:cstheme="majorBidi"/>
          <w:sz w:val="23"/>
          <w:szCs w:val="23"/>
        </w:rPr>
      </w:pPr>
      <w:r w:rsidRPr="000612AD">
        <w:rPr>
          <w:rFonts w:asciiTheme="majorBidi" w:hAnsiTheme="majorBidi" w:cstheme="majorBidi"/>
          <w:sz w:val="23"/>
          <w:szCs w:val="23"/>
        </w:rPr>
        <w:t>Updated and cleverly disguised design</w:t>
      </w:r>
      <w:r w:rsidR="00CB26F0" w:rsidRPr="000612AD">
        <w:rPr>
          <w:rFonts w:asciiTheme="majorBidi" w:hAnsiTheme="majorBidi" w:cstheme="majorBidi"/>
          <w:sz w:val="23"/>
          <w:szCs w:val="23"/>
        </w:rPr>
        <w:t xml:space="preserve"> detail</w:t>
      </w:r>
      <w:r w:rsidR="00BB4ADC" w:rsidRPr="000612AD">
        <w:rPr>
          <w:rFonts w:asciiTheme="majorBidi" w:hAnsiTheme="majorBidi" w:cstheme="majorBidi"/>
          <w:sz w:val="23"/>
          <w:szCs w:val="23"/>
        </w:rPr>
        <w:t>s</w:t>
      </w:r>
      <w:r w:rsidR="00CB26F0" w:rsidRPr="000612AD">
        <w:rPr>
          <w:rFonts w:asciiTheme="majorBidi" w:hAnsiTheme="majorBidi" w:cstheme="majorBidi"/>
          <w:sz w:val="23"/>
          <w:szCs w:val="23"/>
        </w:rPr>
        <w:t xml:space="preserve"> </w:t>
      </w:r>
      <w:r w:rsidR="00BB4ADC" w:rsidRPr="000612AD">
        <w:rPr>
          <w:rFonts w:asciiTheme="majorBidi" w:hAnsiTheme="majorBidi" w:cstheme="majorBidi"/>
          <w:sz w:val="23"/>
          <w:szCs w:val="23"/>
        </w:rPr>
        <w:t xml:space="preserve">including convenient storage options and charging stations for electronics </w:t>
      </w:r>
      <w:r w:rsidR="001227D7">
        <w:rPr>
          <w:rFonts w:asciiTheme="majorBidi" w:hAnsiTheme="majorBidi" w:cstheme="majorBidi"/>
          <w:sz w:val="23"/>
          <w:szCs w:val="23"/>
        </w:rPr>
        <w:t xml:space="preserve">can be found throughout the collection, </w:t>
      </w:r>
      <w:r w:rsidR="00BB4ADC" w:rsidRPr="000612AD">
        <w:rPr>
          <w:rFonts w:asciiTheme="majorBidi" w:hAnsiTheme="majorBidi" w:cstheme="majorBidi"/>
          <w:sz w:val="23"/>
          <w:szCs w:val="23"/>
        </w:rPr>
        <w:t>provid</w:t>
      </w:r>
      <w:r w:rsidR="001227D7">
        <w:rPr>
          <w:rFonts w:asciiTheme="majorBidi" w:hAnsiTheme="majorBidi" w:cstheme="majorBidi"/>
          <w:sz w:val="23"/>
          <w:szCs w:val="23"/>
        </w:rPr>
        <w:t>ing</w:t>
      </w:r>
      <w:r w:rsidR="00BB4ADC" w:rsidRPr="000612AD">
        <w:rPr>
          <w:rFonts w:asciiTheme="majorBidi" w:hAnsiTheme="majorBidi" w:cstheme="majorBidi"/>
          <w:sz w:val="23"/>
          <w:szCs w:val="23"/>
        </w:rPr>
        <w:t xml:space="preserve"> the modern conveniences required for today’s lifestyles.</w:t>
      </w:r>
    </w:p>
    <w:p w14:paraId="4286BE3F" w14:textId="44B1DED1" w:rsidR="00056E41" w:rsidRPr="00056E41" w:rsidRDefault="00056E41" w:rsidP="00056E41">
      <w:pPr>
        <w:spacing w:line="360" w:lineRule="auto"/>
        <w:ind w:firstLine="720"/>
        <w:rPr>
          <w:rFonts w:asciiTheme="majorBidi" w:hAnsiTheme="majorBidi" w:cstheme="majorBidi"/>
          <w:sz w:val="23"/>
          <w:szCs w:val="23"/>
        </w:rPr>
      </w:pPr>
      <w:r w:rsidRPr="002E45BA">
        <w:rPr>
          <w:rFonts w:asciiTheme="majorBidi" w:hAnsiTheme="majorBidi" w:cstheme="majorBidi"/>
          <w:sz w:val="23"/>
          <w:szCs w:val="23"/>
        </w:rPr>
        <w:t xml:space="preserve">“We are so pleased with the continued success and evolution of our furniture collection and partnership with Fine Furniture Design,” said Donnette Miller, director of licensing for Biltmore Licensed Consumer Products. “In addition to exceptional craftsmanship, their keen sense of the marketplace ensures we provide retailers with furniture that their customers are seeking.  The </w:t>
      </w:r>
      <w:r w:rsidR="00264B6A">
        <w:rPr>
          <w:rFonts w:asciiTheme="majorBidi" w:hAnsiTheme="majorBidi" w:cstheme="majorBidi"/>
          <w:sz w:val="23"/>
          <w:szCs w:val="23"/>
        </w:rPr>
        <w:t>Quintessence</w:t>
      </w:r>
      <w:r w:rsidRPr="002E45BA">
        <w:rPr>
          <w:rFonts w:asciiTheme="majorBidi" w:hAnsiTheme="majorBidi" w:cstheme="majorBidi"/>
          <w:sz w:val="23"/>
          <w:szCs w:val="23"/>
        </w:rPr>
        <w:t xml:space="preserve"> Collection brings a new perspective to our brand, while maintaining all of the elevated attributes expected of Biltmore.”</w:t>
      </w:r>
    </w:p>
    <w:p w14:paraId="1A929FB6" w14:textId="77777777" w:rsidR="00D953CF" w:rsidRDefault="00D953CF" w:rsidP="00D953CF">
      <w:pPr>
        <w:spacing w:line="360" w:lineRule="auto"/>
        <w:ind w:firstLine="720"/>
        <w:rPr>
          <w:rFonts w:asciiTheme="majorBidi" w:hAnsiTheme="majorBidi" w:cstheme="majorBidi"/>
        </w:rPr>
      </w:pPr>
      <w:bookmarkStart w:id="1" w:name="_Hlk522865305"/>
      <w:r>
        <w:rPr>
          <w:rFonts w:asciiTheme="majorBidi" w:hAnsiTheme="majorBidi" w:cstheme="majorBidi"/>
        </w:rPr>
        <w:t xml:space="preserve">To celebrate </w:t>
      </w:r>
      <w:r w:rsidRPr="000C4C27">
        <w:rPr>
          <w:rFonts w:asciiTheme="majorBidi" w:hAnsiTheme="majorBidi" w:cstheme="majorBidi"/>
        </w:rPr>
        <w:t xml:space="preserve">the launch of </w:t>
      </w:r>
      <w:r w:rsidRPr="001E1D03">
        <w:rPr>
          <w:rFonts w:asciiTheme="majorBidi" w:hAnsiTheme="majorBidi" w:cstheme="majorBidi"/>
        </w:rPr>
        <w:t xml:space="preserve">the </w:t>
      </w:r>
      <w:r>
        <w:rPr>
          <w:rFonts w:asciiTheme="majorBidi" w:hAnsiTheme="majorBidi" w:cstheme="majorBidi"/>
        </w:rPr>
        <w:t>new collection</w:t>
      </w:r>
      <w:r w:rsidRPr="000C4C27">
        <w:rPr>
          <w:rFonts w:asciiTheme="majorBidi" w:hAnsiTheme="majorBidi" w:cstheme="majorBidi"/>
        </w:rPr>
        <w:t>, Fine Furniture Design will</w:t>
      </w:r>
      <w:r w:rsidRPr="00955D23">
        <w:rPr>
          <w:rFonts w:asciiTheme="majorBidi" w:hAnsiTheme="majorBidi" w:cstheme="majorBidi"/>
        </w:rPr>
        <w:t xml:space="preserve"> host a launch party at its showroom located at 305 South </w:t>
      </w:r>
      <w:r w:rsidRPr="00BB4ADC">
        <w:rPr>
          <w:rFonts w:asciiTheme="majorBidi" w:hAnsiTheme="majorBidi" w:cstheme="majorBidi"/>
        </w:rPr>
        <w:t>Hamilton Street on October 12th from 5:30 - 8:30 p.m.</w:t>
      </w:r>
    </w:p>
    <w:bookmarkEnd w:id="1"/>
    <w:p w14:paraId="0605D805" w14:textId="33A71289" w:rsidR="007F6A69" w:rsidRDefault="000C00D4" w:rsidP="000612AD">
      <w:pPr>
        <w:spacing w:line="360" w:lineRule="auto"/>
        <w:ind w:firstLine="720"/>
        <w:rPr>
          <w:rFonts w:ascii="Times New Roman" w:eastAsia="Times New Roman" w:hAnsi="Times New Roman" w:cs="Times New Roman"/>
          <w:bCs/>
          <w:iCs/>
          <w:sz w:val="23"/>
          <w:szCs w:val="23"/>
        </w:rPr>
      </w:pPr>
      <w:r w:rsidRPr="000612AD">
        <w:rPr>
          <w:rFonts w:ascii="Times New Roman" w:eastAsia="Times New Roman" w:hAnsi="Times New Roman" w:cs="Times New Roman"/>
          <w:bCs/>
          <w:iCs/>
          <w:sz w:val="23"/>
          <w:szCs w:val="23"/>
        </w:rPr>
        <w:t xml:space="preserve">Fine Furniture Design is dedicated to the core principles of providing the best quality, craftsmanship and value in home furnishings today, with superior design and unequalled standards at every stage of manufacturing – from the forest to the finishing touches. Creating precisely crafted case goods and upholstered furniture for homes around the world, its home furnishings are produced in its company-owned manufacturing operations in Shanghai, China. For further information, please visit </w:t>
      </w:r>
      <w:hyperlink r:id="rId6" w:history="1">
        <w:r w:rsidR="000612AD" w:rsidRPr="00C65D66">
          <w:rPr>
            <w:rStyle w:val="Hyperlink"/>
            <w:rFonts w:ascii="Times New Roman" w:eastAsia="Times New Roman" w:hAnsi="Times New Roman" w:cs="Times New Roman"/>
            <w:sz w:val="23"/>
            <w:szCs w:val="23"/>
          </w:rPr>
          <w:t>www.ffdm.com</w:t>
        </w:r>
      </w:hyperlink>
      <w:r w:rsidRPr="000612AD">
        <w:rPr>
          <w:rFonts w:ascii="Times New Roman" w:eastAsia="Times New Roman" w:hAnsi="Times New Roman" w:cs="Times New Roman"/>
          <w:bCs/>
          <w:iCs/>
          <w:sz w:val="23"/>
          <w:szCs w:val="23"/>
        </w:rPr>
        <w:t>.</w:t>
      </w:r>
      <w:r w:rsidR="000612AD">
        <w:rPr>
          <w:rFonts w:ascii="Times New Roman" w:eastAsia="Times New Roman" w:hAnsi="Times New Roman" w:cs="Times New Roman"/>
          <w:bCs/>
          <w:iCs/>
          <w:sz w:val="23"/>
          <w:szCs w:val="23"/>
        </w:rPr>
        <w:t xml:space="preserve"> </w:t>
      </w:r>
    </w:p>
    <w:p w14:paraId="3E04FE26" w14:textId="77777777" w:rsidR="00056E41" w:rsidRPr="00056E41" w:rsidRDefault="00056E41" w:rsidP="00056E41">
      <w:pPr>
        <w:spacing w:line="360" w:lineRule="auto"/>
        <w:ind w:firstLine="720"/>
        <w:rPr>
          <w:rFonts w:asciiTheme="majorBidi" w:hAnsiTheme="majorBidi" w:cstheme="majorBidi"/>
          <w:sz w:val="23"/>
          <w:szCs w:val="23"/>
        </w:rPr>
      </w:pPr>
      <w:r w:rsidRPr="00056E41">
        <w:rPr>
          <w:rFonts w:asciiTheme="majorBidi" w:hAnsiTheme="majorBidi" w:cstheme="majorBidi"/>
          <w:sz w:val="23"/>
          <w:szCs w:val="23"/>
        </w:rPr>
        <w:t>About Biltmore Licensed Products</w:t>
      </w:r>
    </w:p>
    <w:p w14:paraId="6096C32E" w14:textId="77777777" w:rsidR="00056E41" w:rsidRPr="00056E41" w:rsidRDefault="00056E41" w:rsidP="00056E41">
      <w:pPr>
        <w:spacing w:line="360" w:lineRule="auto"/>
        <w:ind w:firstLine="720"/>
        <w:rPr>
          <w:rFonts w:asciiTheme="majorBidi" w:hAnsiTheme="majorBidi" w:cstheme="majorBidi"/>
          <w:sz w:val="23"/>
          <w:szCs w:val="23"/>
        </w:rPr>
      </w:pPr>
      <w:r w:rsidRPr="00056E41">
        <w:rPr>
          <w:rFonts w:asciiTheme="majorBidi" w:hAnsiTheme="majorBidi" w:cstheme="majorBidi"/>
          <w:sz w:val="23"/>
          <w:szCs w:val="23"/>
        </w:rPr>
        <w:t>Biltmore is a highly recognized brand in licensed products, drawing on the historical treasures and inspiration found in George Vanderbilt’s Biltmore House and gardens, located in Asheville, North Carolina. Consumers are able to experience both the classic designs found in the grand collection of art and furnishings of America’s Largest Home®, and the relaxed enjoyment of fine country living. Biltmore partners with industry leading companies in home furnishing, bedding and bath, and gourmet and entertaining. To learn more about Biltmore licensed products, go to www.biltmore.com/products or call 828.225.6791.</w:t>
      </w:r>
    </w:p>
    <w:p w14:paraId="7E40AB9E" w14:textId="545F8A51" w:rsidR="00B30BF3" w:rsidRPr="00B30BF3" w:rsidRDefault="00397E71" w:rsidP="00B31F0A">
      <w:pPr>
        <w:spacing w:line="360" w:lineRule="auto"/>
        <w:jc w:val="center"/>
        <w:rPr>
          <w:rFonts w:asciiTheme="majorBidi" w:hAnsiTheme="majorBidi" w:cstheme="majorBidi"/>
          <w:bCs/>
          <w:sz w:val="23"/>
          <w:szCs w:val="23"/>
          <w:lang w:val="sv-SE"/>
        </w:rPr>
      </w:pPr>
      <w:r w:rsidRPr="000612AD">
        <w:rPr>
          <w:rFonts w:ascii="Times New Roman" w:hAnsi="Times New Roman" w:cs="Times New Roman"/>
          <w:sz w:val="23"/>
          <w:szCs w:val="23"/>
        </w:rPr>
        <w:t>-30-</w:t>
      </w:r>
    </w:p>
    <w:sectPr w:rsidR="00B30BF3" w:rsidRPr="00B30BF3" w:rsidSect="003E1400">
      <w:pgSz w:w="12240" w:h="15840"/>
      <w:pgMar w:top="18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B52F5"/>
    <w:multiLevelType w:val="hybridMultilevel"/>
    <w:tmpl w:val="7E18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F6D"/>
    <w:rsid w:val="00056E41"/>
    <w:rsid w:val="000612AD"/>
    <w:rsid w:val="00080EA9"/>
    <w:rsid w:val="000C00D4"/>
    <w:rsid w:val="000E36C1"/>
    <w:rsid w:val="000F5B51"/>
    <w:rsid w:val="001227D7"/>
    <w:rsid w:val="00125221"/>
    <w:rsid w:val="00140985"/>
    <w:rsid w:val="00143A61"/>
    <w:rsid w:val="001667BE"/>
    <w:rsid w:val="001D5F42"/>
    <w:rsid w:val="00234D12"/>
    <w:rsid w:val="00235DB0"/>
    <w:rsid w:val="00253F26"/>
    <w:rsid w:val="00264327"/>
    <w:rsid w:val="00264B6A"/>
    <w:rsid w:val="00266688"/>
    <w:rsid w:val="00291961"/>
    <w:rsid w:val="002925E3"/>
    <w:rsid w:val="00294EFE"/>
    <w:rsid w:val="0029720C"/>
    <w:rsid w:val="002A7FB1"/>
    <w:rsid w:val="002E45BA"/>
    <w:rsid w:val="00310393"/>
    <w:rsid w:val="00354D95"/>
    <w:rsid w:val="00385EFF"/>
    <w:rsid w:val="00397E71"/>
    <w:rsid w:val="003D45CD"/>
    <w:rsid w:val="003E1400"/>
    <w:rsid w:val="003F5700"/>
    <w:rsid w:val="00445CFE"/>
    <w:rsid w:val="00467735"/>
    <w:rsid w:val="00481401"/>
    <w:rsid w:val="00490CC4"/>
    <w:rsid w:val="004A1E6F"/>
    <w:rsid w:val="004C6F6F"/>
    <w:rsid w:val="004D5F77"/>
    <w:rsid w:val="00523BF8"/>
    <w:rsid w:val="00540755"/>
    <w:rsid w:val="005754FE"/>
    <w:rsid w:val="005924D7"/>
    <w:rsid w:val="005A673F"/>
    <w:rsid w:val="005F0824"/>
    <w:rsid w:val="006832B1"/>
    <w:rsid w:val="006B26FA"/>
    <w:rsid w:val="006E3AFB"/>
    <w:rsid w:val="00722FE1"/>
    <w:rsid w:val="007B5E44"/>
    <w:rsid w:val="007B640F"/>
    <w:rsid w:val="007C1241"/>
    <w:rsid w:val="007C20B7"/>
    <w:rsid w:val="007D26AA"/>
    <w:rsid w:val="007F5ABF"/>
    <w:rsid w:val="007F5FE1"/>
    <w:rsid w:val="007F6A69"/>
    <w:rsid w:val="00820488"/>
    <w:rsid w:val="00843DC4"/>
    <w:rsid w:val="008631C1"/>
    <w:rsid w:val="00866B5D"/>
    <w:rsid w:val="00874F6D"/>
    <w:rsid w:val="008E004E"/>
    <w:rsid w:val="008F5241"/>
    <w:rsid w:val="0092665B"/>
    <w:rsid w:val="00942120"/>
    <w:rsid w:val="00950DB0"/>
    <w:rsid w:val="009657A1"/>
    <w:rsid w:val="009A7795"/>
    <w:rsid w:val="009B2697"/>
    <w:rsid w:val="009B7F6E"/>
    <w:rsid w:val="009E6D08"/>
    <w:rsid w:val="00A01317"/>
    <w:rsid w:val="00A44748"/>
    <w:rsid w:val="00AB65E5"/>
    <w:rsid w:val="00AB790F"/>
    <w:rsid w:val="00AC462E"/>
    <w:rsid w:val="00AD1355"/>
    <w:rsid w:val="00AE35E0"/>
    <w:rsid w:val="00B06E0A"/>
    <w:rsid w:val="00B157BA"/>
    <w:rsid w:val="00B30BF3"/>
    <w:rsid w:val="00B31F0A"/>
    <w:rsid w:val="00B35036"/>
    <w:rsid w:val="00B4203A"/>
    <w:rsid w:val="00B60E67"/>
    <w:rsid w:val="00B71795"/>
    <w:rsid w:val="00B963AB"/>
    <w:rsid w:val="00BB4ADC"/>
    <w:rsid w:val="00BF1019"/>
    <w:rsid w:val="00C46CAF"/>
    <w:rsid w:val="00C4729C"/>
    <w:rsid w:val="00C76E01"/>
    <w:rsid w:val="00C92B74"/>
    <w:rsid w:val="00CB150C"/>
    <w:rsid w:val="00CB26F0"/>
    <w:rsid w:val="00CD7329"/>
    <w:rsid w:val="00CE0BF0"/>
    <w:rsid w:val="00CE3796"/>
    <w:rsid w:val="00CF2823"/>
    <w:rsid w:val="00CF6284"/>
    <w:rsid w:val="00CF6C24"/>
    <w:rsid w:val="00D07FEA"/>
    <w:rsid w:val="00D46F9A"/>
    <w:rsid w:val="00D953CF"/>
    <w:rsid w:val="00DA2C74"/>
    <w:rsid w:val="00DA36C1"/>
    <w:rsid w:val="00DD420B"/>
    <w:rsid w:val="00DE5373"/>
    <w:rsid w:val="00DF223E"/>
    <w:rsid w:val="00DF5D10"/>
    <w:rsid w:val="00E04B8E"/>
    <w:rsid w:val="00E0794D"/>
    <w:rsid w:val="00E87CAC"/>
    <w:rsid w:val="00E90A85"/>
    <w:rsid w:val="00E937E7"/>
    <w:rsid w:val="00EF5CBA"/>
    <w:rsid w:val="00F14CEC"/>
    <w:rsid w:val="00F16D47"/>
    <w:rsid w:val="00F504ED"/>
    <w:rsid w:val="00F50BA5"/>
    <w:rsid w:val="00F61A38"/>
    <w:rsid w:val="00F720C1"/>
    <w:rsid w:val="00F809C6"/>
    <w:rsid w:val="00FB0DF6"/>
    <w:rsid w:val="00FE45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71474"/>
  <w15:chartTrackingRefBased/>
  <w15:docId w15:val="{D5A594D1-1577-4C64-9F04-20E19193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32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327"/>
    <w:rPr>
      <w:color w:val="0563C1" w:themeColor="hyperlink"/>
      <w:u w:val="single"/>
    </w:rPr>
  </w:style>
  <w:style w:type="paragraph" w:customStyle="1" w:styleId="BodyA">
    <w:name w:val="Body A"/>
    <w:rsid w:val="00264327"/>
    <w:pPr>
      <w:spacing w:after="0" w:line="240" w:lineRule="auto"/>
    </w:pPr>
    <w:rPr>
      <w:rFonts w:ascii="Times New Roman" w:eastAsia="Arial Unicode M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926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65B"/>
    <w:rPr>
      <w:rFonts w:ascii="Segoe UI" w:hAnsi="Segoe UI" w:cs="Segoe UI"/>
      <w:sz w:val="18"/>
      <w:szCs w:val="18"/>
    </w:rPr>
  </w:style>
  <w:style w:type="character" w:customStyle="1" w:styleId="Mention1">
    <w:name w:val="Mention1"/>
    <w:basedOn w:val="DefaultParagraphFont"/>
    <w:uiPriority w:val="99"/>
    <w:semiHidden/>
    <w:unhideWhenUsed/>
    <w:rsid w:val="00AD1355"/>
    <w:rPr>
      <w:color w:val="2B579A"/>
      <w:shd w:val="clear" w:color="auto" w:fill="E6E6E6"/>
    </w:rPr>
  </w:style>
  <w:style w:type="character" w:styleId="CommentReference">
    <w:name w:val="annotation reference"/>
    <w:basedOn w:val="DefaultParagraphFont"/>
    <w:uiPriority w:val="99"/>
    <w:semiHidden/>
    <w:unhideWhenUsed/>
    <w:rsid w:val="00B4203A"/>
    <w:rPr>
      <w:sz w:val="16"/>
      <w:szCs w:val="16"/>
    </w:rPr>
  </w:style>
  <w:style w:type="paragraph" w:styleId="CommentText">
    <w:name w:val="annotation text"/>
    <w:basedOn w:val="Normal"/>
    <w:link w:val="CommentTextChar"/>
    <w:uiPriority w:val="99"/>
    <w:semiHidden/>
    <w:unhideWhenUsed/>
    <w:rsid w:val="00B4203A"/>
    <w:rPr>
      <w:sz w:val="20"/>
      <w:szCs w:val="20"/>
    </w:rPr>
  </w:style>
  <w:style w:type="character" w:customStyle="1" w:styleId="CommentTextChar">
    <w:name w:val="Comment Text Char"/>
    <w:basedOn w:val="DefaultParagraphFont"/>
    <w:link w:val="CommentText"/>
    <w:uiPriority w:val="99"/>
    <w:semiHidden/>
    <w:rsid w:val="00B4203A"/>
    <w:rPr>
      <w:sz w:val="20"/>
      <w:szCs w:val="20"/>
    </w:rPr>
  </w:style>
  <w:style w:type="paragraph" w:styleId="CommentSubject">
    <w:name w:val="annotation subject"/>
    <w:basedOn w:val="CommentText"/>
    <w:next w:val="CommentText"/>
    <w:link w:val="CommentSubjectChar"/>
    <w:uiPriority w:val="99"/>
    <w:semiHidden/>
    <w:unhideWhenUsed/>
    <w:rsid w:val="00B4203A"/>
    <w:rPr>
      <w:b/>
      <w:bCs/>
    </w:rPr>
  </w:style>
  <w:style w:type="character" w:customStyle="1" w:styleId="CommentSubjectChar">
    <w:name w:val="Comment Subject Char"/>
    <w:basedOn w:val="CommentTextChar"/>
    <w:link w:val="CommentSubject"/>
    <w:uiPriority w:val="99"/>
    <w:semiHidden/>
    <w:rsid w:val="00B4203A"/>
    <w:rPr>
      <w:b/>
      <w:bCs/>
      <w:sz w:val="20"/>
      <w:szCs w:val="20"/>
    </w:rPr>
  </w:style>
  <w:style w:type="paragraph" w:styleId="NormalWeb">
    <w:name w:val="Normal (Web)"/>
    <w:basedOn w:val="Normal"/>
    <w:uiPriority w:val="99"/>
    <w:semiHidden/>
    <w:unhideWhenUsed/>
    <w:rsid w:val="00F720C1"/>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unhideWhenUsed/>
    <w:rsid w:val="008631C1"/>
    <w:rPr>
      <w:rFonts w:ascii="Calibri" w:hAnsi="Calibri"/>
      <w:sz w:val="22"/>
      <w:szCs w:val="21"/>
    </w:rPr>
  </w:style>
  <w:style w:type="character" w:customStyle="1" w:styleId="PlainTextChar">
    <w:name w:val="Plain Text Char"/>
    <w:basedOn w:val="DefaultParagraphFont"/>
    <w:link w:val="PlainText"/>
    <w:uiPriority w:val="99"/>
    <w:rsid w:val="008631C1"/>
    <w:rPr>
      <w:rFonts w:ascii="Calibri" w:hAnsi="Calibri"/>
      <w:szCs w:val="21"/>
    </w:rPr>
  </w:style>
  <w:style w:type="character" w:customStyle="1" w:styleId="UnresolvedMention1">
    <w:name w:val="Unresolved Mention1"/>
    <w:basedOn w:val="DefaultParagraphFont"/>
    <w:uiPriority w:val="99"/>
    <w:semiHidden/>
    <w:unhideWhenUsed/>
    <w:rsid w:val="000612AD"/>
    <w:rPr>
      <w:color w:val="605E5C"/>
      <w:shd w:val="clear" w:color="auto" w:fill="E1DFDD"/>
    </w:rPr>
  </w:style>
  <w:style w:type="paragraph" w:styleId="ListParagraph">
    <w:name w:val="List Paragraph"/>
    <w:basedOn w:val="Normal"/>
    <w:uiPriority w:val="34"/>
    <w:qFormat/>
    <w:rsid w:val="00CE0BF0"/>
    <w:pPr>
      <w:ind w:left="720"/>
      <w:contextualSpacing/>
    </w:pPr>
  </w:style>
  <w:style w:type="character" w:styleId="Emphasis">
    <w:name w:val="Emphasis"/>
    <w:uiPriority w:val="20"/>
    <w:qFormat/>
    <w:rsid w:val="00B30B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3740">
      <w:bodyDiv w:val="1"/>
      <w:marLeft w:val="0"/>
      <w:marRight w:val="0"/>
      <w:marTop w:val="0"/>
      <w:marBottom w:val="0"/>
      <w:divBdr>
        <w:top w:val="none" w:sz="0" w:space="0" w:color="auto"/>
        <w:left w:val="none" w:sz="0" w:space="0" w:color="auto"/>
        <w:bottom w:val="none" w:sz="0" w:space="0" w:color="auto"/>
        <w:right w:val="none" w:sz="0" w:space="0" w:color="auto"/>
      </w:divBdr>
    </w:div>
    <w:div w:id="312953094">
      <w:bodyDiv w:val="1"/>
      <w:marLeft w:val="0"/>
      <w:marRight w:val="0"/>
      <w:marTop w:val="0"/>
      <w:marBottom w:val="0"/>
      <w:divBdr>
        <w:top w:val="none" w:sz="0" w:space="0" w:color="auto"/>
        <w:left w:val="none" w:sz="0" w:space="0" w:color="auto"/>
        <w:bottom w:val="none" w:sz="0" w:space="0" w:color="auto"/>
        <w:right w:val="none" w:sz="0" w:space="0" w:color="auto"/>
      </w:divBdr>
    </w:div>
    <w:div w:id="425738425">
      <w:bodyDiv w:val="1"/>
      <w:marLeft w:val="0"/>
      <w:marRight w:val="0"/>
      <w:marTop w:val="0"/>
      <w:marBottom w:val="0"/>
      <w:divBdr>
        <w:top w:val="none" w:sz="0" w:space="0" w:color="auto"/>
        <w:left w:val="none" w:sz="0" w:space="0" w:color="auto"/>
        <w:bottom w:val="none" w:sz="0" w:space="0" w:color="auto"/>
        <w:right w:val="none" w:sz="0" w:space="0" w:color="auto"/>
      </w:divBdr>
    </w:div>
    <w:div w:id="845435578">
      <w:bodyDiv w:val="1"/>
      <w:marLeft w:val="0"/>
      <w:marRight w:val="0"/>
      <w:marTop w:val="0"/>
      <w:marBottom w:val="0"/>
      <w:divBdr>
        <w:top w:val="none" w:sz="0" w:space="0" w:color="auto"/>
        <w:left w:val="none" w:sz="0" w:space="0" w:color="auto"/>
        <w:bottom w:val="none" w:sz="0" w:space="0" w:color="auto"/>
        <w:right w:val="none" w:sz="0" w:space="0" w:color="auto"/>
      </w:divBdr>
    </w:div>
    <w:div w:id="859123574">
      <w:bodyDiv w:val="1"/>
      <w:marLeft w:val="0"/>
      <w:marRight w:val="0"/>
      <w:marTop w:val="0"/>
      <w:marBottom w:val="0"/>
      <w:divBdr>
        <w:top w:val="none" w:sz="0" w:space="0" w:color="auto"/>
        <w:left w:val="none" w:sz="0" w:space="0" w:color="auto"/>
        <w:bottom w:val="none" w:sz="0" w:space="0" w:color="auto"/>
        <w:right w:val="none" w:sz="0" w:space="0" w:color="auto"/>
      </w:divBdr>
    </w:div>
    <w:div w:id="893926310">
      <w:bodyDiv w:val="1"/>
      <w:marLeft w:val="0"/>
      <w:marRight w:val="0"/>
      <w:marTop w:val="0"/>
      <w:marBottom w:val="0"/>
      <w:divBdr>
        <w:top w:val="none" w:sz="0" w:space="0" w:color="auto"/>
        <w:left w:val="none" w:sz="0" w:space="0" w:color="auto"/>
        <w:bottom w:val="none" w:sz="0" w:space="0" w:color="auto"/>
        <w:right w:val="none" w:sz="0" w:space="0" w:color="auto"/>
      </w:divBdr>
    </w:div>
    <w:div w:id="1145314677">
      <w:bodyDiv w:val="1"/>
      <w:marLeft w:val="0"/>
      <w:marRight w:val="0"/>
      <w:marTop w:val="0"/>
      <w:marBottom w:val="0"/>
      <w:divBdr>
        <w:top w:val="none" w:sz="0" w:space="0" w:color="auto"/>
        <w:left w:val="none" w:sz="0" w:space="0" w:color="auto"/>
        <w:bottom w:val="none" w:sz="0" w:space="0" w:color="auto"/>
        <w:right w:val="none" w:sz="0" w:space="0" w:color="auto"/>
      </w:divBdr>
    </w:div>
    <w:div w:id="1247373934">
      <w:bodyDiv w:val="1"/>
      <w:marLeft w:val="0"/>
      <w:marRight w:val="0"/>
      <w:marTop w:val="0"/>
      <w:marBottom w:val="0"/>
      <w:divBdr>
        <w:top w:val="none" w:sz="0" w:space="0" w:color="auto"/>
        <w:left w:val="none" w:sz="0" w:space="0" w:color="auto"/>
        <w:bottom w:val="none" w:sz="0" w:space="0" w:color="auto"/>
        <w:right w:val="none" w:sz="0" w:space="0" w:color="auto"/>
      </w:divBdr>
    </w:div>
    <w:div w:id="1285959439">
      <w:bodyDiv w:val="1"/>
      <w:marLeft w:val="0"/>
      <w:marRight w:val="0"/>
      <w:marTop w:val="0"/>
      <w:marBottom w:val="0"/>
      <w:divBdr>
        <w:top w:val="none" w:sz="0" w:space="0" w:color="auto"/>
        <w:left w:val="none" w:sz="0" w:space="0" w:color="auto"/>
        <w:bottom w:val="none" w:sz="0" w:space="0" w:color="auto"/>
        <w:right w:val="none" w:sz="0" w:space="0" w:color="auto"/>
      </w:divBdr>
    </w:div>
    <w:div w:id="2021621604">
      <w:bodyDiv w:val="1"/>
      <w:marLeft w:val="0"/>
      <w:marRight w:val="0"/>
      <w:marTop w:val="0"/>
      <w:marBottom w:val="0"/>
      <w:divBdr>
        <w:top w:val="none" w:sz="0" w:space="0" w:color="auto"/>
        <w:left w:val="none" w:sz="0" w:space="0" w:color="auto"/>
        <w:bottom w:val="none" w:sz="0" w:space="0" w:color="auto"/>
        <w:right w:val="none" w:sz="0" w:space="0" w:color="auto"/>
      </w:divBdr>
    </w:div>
    <w:div w:id="2062705304">
      <w:bodyDiv w:val="1"/>
      <w:marLeft w:val="0"/>
      <w:marRight w:val="0"/>
      <w:marTop w:val="0"/>
      <w:marBottom w:val="0"/>
      <w:divBdr>
        <w:top w:val="none" w:sz="0" w:space="0" w:color="auto"/>
        <w:left w:val="none" w:sz="0" w:space="0" w:color="auto"/>
        <w:bottom w:val="none" w:sz="0" w:space="0" w:color="auto"/>
        <w:right w:val="none" w:sz="0" w:space="0" w:color="auto"/>
      </w:divBdr>
    </w:div>
    <w:div w:id="214410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fdm.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Ross Gaddy</dc:creator>
  <cp:keywords/>
  <dc:description/>
  <cp:lastModifiedBy>Kristin Hawkins</cp:lastModifiedBy>
  <cp:revision>4</cp:revision>
  <dcterms:created xsi:type="dcterms:W3CDTF">2018-09-10T19:15:00Z</dcterms:created>
  <dcterms:modified xsi:type="dcterms:W3CDTF">2018-09-13T15:06:00Z</dcterms:modified>
</cp:coreProperties>
</file>