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1E" w:rsidRDefault="00B02711" w:rsidP="001A22D8">
      <w:pPr>
        <w:pStyle w:val="NoSpacing"/>
        <w:rPr>
          <w:b/>
        </w:rPr>
      </w:pPr>
      <w:r>
        <w:rPr>
          <w:b/>
          <w:noProof/>
        </w:rPr>
        <w:drawing>
          <wp:inline distT="0" distB="0" distL="0" distR="0">
            <wp:extent cx="5943600" cy="506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xelHeritage-K_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06730"/>
                    </a:xfrm>
                    <a:prstGeom prst="rect">
                      <a:avLst/>
                    </a:prstGeom>
                  </pic:spPr>
                </pic:pic>
              </a:graphicData>
            </a:graphic>
          </wp:inline>
        </w:drawing>
      </w:r>
    </w:p>
    <w:p w:rsidR="00F15EFF" w:rsidRDefault="00F15EFF" w:rsidP="001A22D8">
      <w:pPr>
        <w:pStyle w:val="NoSpacing"/>
        <w:rPr>
          <w:b/>
        </w:rPr>
      </w:pPr>
    </w:p>
    <w:p w:rsidR="00F15EFF" w:rsidRDefault="00F15EFF" w:rsidP="001A22D8">
      <w:pPr>
        <w:pStyle w:val="NoSpacing"/>
        <w:rPr>
          <w:b/>
        </w:rPr>
      </w:pPr>
    </w:p>
    <w:p w:rsidR="00F15EFF" w:rsidRDefault="00F15EFF" w:rsidP="001A22D8">
      <w:pPr>
        <w:pStyle w:val="NoSpacing"/>
      </w:pPr>
      <w:r>
        <w:rPr>
          <w:b/>
        </w:rPr>
        <w:t>For Immediate Release</w:t>
      </w:r>
      <w:r>
        <w:tab/>
      </w:r>
      <w:r>
        <w:tab/>
      </w:r>
      <w:r>
        <w:tab/>
      </w:r>
      <w:r>
        <w:tab/>
      </w:r>
      <w:r>
        <w:tab/>
      </w:r>
      <w:r>
        <w:tab/>
      </w:r>
      <w:r>
        <w:rPr>
          <w:b/>
        </w:rPr>
        <w:t>Contact:</w:t>
      </w:r>
      <w:r>
        <w:t xml:space="preserve"> Nicole Howley</w:t>
      </w:r>
    </w:p>
    <w:p w:rsidR="00F15EFF" w:rsidRDefault="00F15EFF" w:rsidP="001A22D8">
      <w:pPr>
        <w:pStyle w:val="NoSpacing"/>
      </w:pPr>
      <w:r>
        <w:t xml:space="preserve">                                                                                                                                    Gefen Marketing</w:t>
      </w:r>
    </w:p>
    <w:p w:rsidR="00F15EFF" w:rsidRDefault="00F15EFF" w:rsidP="001A22D8">
      <w:pPr>
        <w:pStyle w:val="NoSpacing"/>
      </w:pPr>
      <w:r>
        <w:t>Laura Holland                                                                                                           (336) 884-5020</w:t>
      </w:r>
      <w:r>
        <w:br/>
        <w:t xml:space="preserve">Director of Marketing Services                                                                             </w:t>
      </w:r>
      <w:r w:rsidRPr="00F44E8A">
        <w:t>Nicole@gefenmarketing.com</w:t>
      </w:r>
    </w:p>
    <w:p w:rsidR="00F15EFF" w:rsidRDefault="00F15EFF" w:rsidP="001A22D8">
      <w:pPr>
        <w:pStyle w:val="NoSpacing"/>
      </w:pPr>
      <w:r>
        <w:t>Heritage Home Group</w:t>
      </w:r>
    </w:p>
    <w:p w:rsidR="00F15EFF" w:rsidRDefault="00F15EFF" w:rsidP="001A22D8">
      <w:pPr>
        <w:pStyle w:val="NoSpacing"/>
      </w:pPr>
      <w:r w:rsidRPr="00A87012">
        <w:t xml:space="preserve">(828) 234-6201                                                                                                    </w:t>
      </w:r>
      <w:bookmarkStart w:id="0" w:name="_GoBack"/>
      <w:bookmarkEnd w:id="0"/>
      <w:r w:rsidRPr="00A87012">
        <w:t xml:space="preserve">  </w:t>
      </w:r>
      <w:r>
        <w:t xml:space="preserve"> </w:t>
      </w:r>
      <w:r w:rsidRPr="00A87012">
        <w:t xml:space="preserve">  </w:t>
      </w:r>
      <w:r>
        <w:t>Ellen Gefen</w:t>
      </w:r>
    </w:p>
    <w:p w:rsidR="00F15EFF" w:rsidRDefault="00F15EFF" w:rsidP="001A22D8">
      <w:pPr>
        <w:pStyle w:val="NoSpacing"/>
      </w:pPr>
      <w:r w:rsidRPr="00F44E8A">
        <w:t>Laura.Holland@heritagehome.com</w:t>
      </w:r>
      <w:r>
        <w:t xml:space="preserve">                                                                     Gefen Marketing                                                                    </w:t>
      </w:r>
    </w:p>
    <w:p w:rsidR="00F15EFF" w:rsidRDefault="00F15EFF" w:rsidP="001A22D8">
      <w:pPr>
        <w:pStyle w:val="NoSpacing"/>
      </w:pPr>
      <w:r>
        <w:tab/>
      </w:r>
      <w:r>
        <w:tab/>
      </w:r>
      <w:r>
        <w:tab/>
      </w:r>
      <w:r>
        <w:tab/>
      </w:r>
      <w:r>
        <w:tab/>
      </w:r>
      <w:r>
        <w:tab/>
      </w:r>
      <w:r>
        <w:tab/>
      </w:r>
      <w:r>
        <w:tab/>
      </w:r>
      <w:r>
        <w:tab/>
        <w:t xml:space="preserve">  (336) 688-2974</w:t>
      </w:r>
    </w:p>
    <w:p w:rsidR="00F15EFF" w:rsidRPr="00C00347" w:rsidRDefault="00F15EFF" w:rsidP="001A22D8">
      <w:pPr>
        <w:pStyle w:val="NoSpacing"/>
        <w:rPr>
          <w:b/>
        </w:rPr>
      </w:pPr>
      <w:r w:rsidRPr="00C00347">
        <w:rPr>
          <w:b/>
        </w:rPr>
        <w:t xml:space="preserve">Showroom Location: MS, </w:t>
      </w:r>
      <w:r>
        <w:rPr>
          <w:b/>
        </w:rPr>
        <w:t>414</w:t>
      </w:r>
      <w:r w:rsidRPr="00C00347">
        <w:t xml:space="preserve"> </w:t>
      </w:r>
      <w:r>
        <w:t xml:space="preserve">                                                                              </w:t>
      </w:r>
      <w:r w:rsidRPr="00F44E8A">
        <w:t>Ellen@gefenmarketing.com</w:t>
      </w:r>
    </w:p>
    <w:p w:rsidR="009A291E" w:rsidRDefault="009A291E" w:rsidP="001A22D8">
      <w:pPr>
        <w:pStyle w:val="NoSpacing"/>
        <w:rPr>
          <w:sz w:val="24"/>
        </w:rPr>
      </w:pPr>
    </w:p>
    <w:p w:rsidR="00F15EFF" w:rsidRDefault="00F15EFF" w:rsidP="001A22D8">
      <w:pPr>
        <w:pStyle w:val="NoSpacing"/>
        <w:rPr>
          <w:sz w:val="24"/>
        </w:rPr>
      </w:pPr>
    </w:p>
    <w:p w:rsidR="009A291E" w:rsidRDefault="009A291E" w:rsidP="001A22D8">
      <w:pPr>
        <w:pStyle w:val="NoSpacing"/>
        <w:jc w:val="center"/>
        <w:rPr>
          <w:b/>
          <w:u w:val="single"/>
        </w:rPr>
      </w:pPr>
      <w:r>
        <w:rPr>
          <w:b/>
          <w:u w:val="single"/>
        </w:rPr>
        <w:t>DREXEL HERITAGE CONTINUES PUSH</w:t>
      </w:r>
      <w:r w:rsidR="001C5009">
        <w:rPr>
          <w:b/>
          <w:u w:val="single"/>
        </w:rPr>
        <w:t xml:space="preserve"> TOWARD YOUTHFUL SENSIBILITY IN</w:t>
      </w:r>
      <w:r w:rsidR="00506BAB">
        <w:rPr>
          <w:b/>
          <w:u w:val="single"/>
        </w:rPr>
        <w:t xml:space="preserve"> </w:t>
      </w:r>
      <w:r>
        <w:rPr>
          <w:b/>
          <w:u w:val="single"/>
        </w:rPr>
        <w:t>UPHOLSTERY</w:t>
      </w:r>
    </w:p>
    <w:p w:rsidR="009A291E" w:rsidRPr="006A07EC" w:rsidRDefault="009A291E" w:rsidP="001A22D8">
      <w:pPr>
        <w:pStyle w:val="NoSpacing"/>
        <w:jc w:val="center"/>
        <w:rPr>
          <w:b/>
          <w:u w:val="single"/>
        </w:rPr>
      </w:pPr>
    </w:p>
    <w:p w:rsidR="00B071B5" w:rsidRDefault="009A291E" w:rsidP="001A22D8">
      <w:pPr>
        <w:spacing w:line="240" w:lineRule="auto"/>
      </w:pPr>
      <w:r w:rsidRPr="00226E60">
        <w:rPr>
          <w:b/>
        </w:rPr>
        <w:t>High Point, NC—</w:t>
      </w:r>
      <w:r>
        <w:rPr>
          <w:b/>
        </w:rPr>
        <w:t>October 17</w:t>
      </w:r>
      <w:r w:rsidRPr="00226E60">
        <w:rPr>
          <w:b/>
        </w:rPr>
        <w:t>, 2015</w:t>
      </w:r>
      <w:r>
        <w:t>—</w:t>
      </w:r>
      <w:proofErr w:type="gramStart"/>
      <w:r>
        <w:t>Long</w:t>
      </w:r>
      <w:proofErr w:type="gramEnd"/>
      <w:r>
        <w:t xml:space="preserve"> known for graceful silhouettes and exceptional tailoring, Drexel Heritage continu</w:t>
      </w:r>
      <w:r w:rsidR="00125FEC">
        <w:t>es</w:t>
      </w:r>
      <w:r>
        <w:t xml:space="preserve"> its move toward a</w:t>
      </w:r>
      <w:r w:rsidR="008A4D08">
        <w:t>n</w:t>
      </w:r>
      <w:r>
        <w:t xml:space="preserve"> upholstery line with</w:t>
      </w:r>
      <w:r w:rsidR="00506BAB">
        <w:t xml:space="preserve"> a more</w:t>
      </w:r>
      <w:r>
        <w:t xml:space="preserve"> youthful sensibility this Mark</w:t>
      </w:r>
      <w:r w:rsidR="00506BAB">
        <w:t>e</w:t>
      </w:r>
      <w:r>
        <w:t>t.</w:t>
      </w:r>
    </w:p>
    <w:p w:rsidR="000146BF" w:rsidRDefault="009A291E" w:rsidP="001A22D8">
      <w:pPr>
        <w:spacing w:line="240" w:lineRule="auto"/>
      </w:pPr>
      <w:r>
        <w:t>“</w:t>
      </w:r>
      <w:r w:rsidR="00506BAB">
        <w:t xml:space="preserve">Our customer demographic has long been the Baby Boomer generation,” says </w:t>
      </w:r>
      <w:r w:rsidR="000146BF">
        <w:t>Claudine Simone</w:t>
      </w:r>
      <w:r w:rsidR="00506BAB">
        <w:t xml:space="preserve">, </w:t>
      </w:r>
      <w:r w:rsidR="003D2076">
        <w:t>Director of Upholstery Merchandising</w:t>
      </w:r>
      <w:r w:rsidR="00506BAB">
        <w:t xml:space="preserve">. “One </w:t>
      </w:r>
      <w:r w:rsidR="000146BF">
        <w:t xml:space="preserve">of the many </w:t>
      </w:r>
      <w:r w:rsidR="00506BAB">
        <w:t>thing</w:t>
      </w:r>
      <w:r w:rsidR="000146BF">
        <w:t>s</w:t>
      </w:r>
      <w:r w:rsidR="00506BAB">
        <w:t xml:space="preserve"> we know about these consumers is that </w:t>
      </w:r>
      <w:r w:rsidR="000146BF">
        <w:t xml:space="preserve">although </w:t>
      </w:r>
      <w:r w:rsidR="00506BAB">
        <w:t xml:space="preserve">they are </w:t>
      </w:r>
      <w:r w:rsidR="000146BF">
        <w:t>maturing</w:t>
      </w:r>
      <w:r w:rsidR="00506BAB">
        <w:t xml:space="preserve">, they don’t want to feel ‘old.’ They are at a time in their lives when price is not </w:t>
      </w:r>
      <w:r w:rsidR="000146BF">
        <w:t>the primary</w:t>
      </w:r>
      <w:r w:rsidR="00506BAB">
        <w:t xml:space="preserve"> issue; </w:t>
      </w:r>
      <w:r w:rsidR="000146BF">
        <w:t xml:space="preserve">instead, </w:t>
      </w:r>
      <w:r w:rsidR="00506BAB">
        <w:t xml:space="preserve">they opt for </w:t>
      </w:r>
      <w:r w:rsidR="000146BF">
        <w:t>the highest quality in a design that</w:t>
      </w:r>
      <w:r w:rsidR="00506BAB">
        <w:t xml:space="preserve"> they want because they believe they have earned it. </w:t>
      </w:r>
    </w:p>
    <w:p w:rsidR="009A291E" w:rsidRDefault="00125FEC" w:rsidP="001A22D8">
      <w:pPr>
        <w:spacing w:line="240" w:lineRule="auto"/>
      </w:pPr>
      <w:r>
        <w:t>“</w:t>
      </w:r>
      <w:r w:rsidR="00506BAB">
        <w:t>At the same time,</w:t>
      </w:r>
      <w:r>
        <w:t xml:space="preserve">” </w:t>
      </w:r>
      <w:r w:rsidR="000146BF">
        <w:t>Simone</w:t>
      </w:r>
      <w:r>
        <w:t xml:space="preserve"> continues, “w</w:t>
      </w:r>
      <w:r w:rsidR="00506BAB">
        <w:t xml:space="preserve">e want to introduce younger consumers </w:t>
      </w:r>
      <w:r>
        <w:t xml:space="preserve">with a taste for quality </w:t>
      </w:r>
      <w:r w:rsidR="00506BAB">
        <w:t xml:space="preserve">to our </w:t>
      </w:r>
      <w:r w:rsidR="008A4D08">
        <w:t>Drexel Heritage upholstery</w:t>
      </w:r>
      <w:r w:rsidR="00506BAB">
        <w:t xml:space="preserve">. The result is that this season, more than ever before, visitors to our showroom will see cleaner-lined designs with a bit of an edge.” </w:t>
      </w:r>
    </w:p>
    <w:p w:rsidR="00E95AC5" w:rsidRDefault="00E95AC5" w:rsidP="001A22D8">
      <w:pPr>
        <w:spacing w:line="240" w:lineRule="auto"/>
      </w:pPr>
      <w:r>
        <w:t xml:space="preserve">Among the many new upholstery introductions </w:t>
      </w:r>
      <w:proofErr w:type="gramStart"/>
      <w:r>
        <w:t>this market are</w:t>
      </w:r>
      <w:proofErr w:type="gramEnd"/>
      <w:r>
        <w:t xml:space="preserve">: the Juliann sofa with </w:t>
      </w:r>
      <w:r w:rsidR="003D2076">
        <w:t>cylinder</w:t>
      </w:r>
      <w:r>
        <w:t xml:space="preserve"> arms and dressmaker skirt, the Burton shelter-style sofa and sectional, the crescent-shaped Berkeley sofa, and the sloped-arm Brant sofa.</w:t>
      </w:r>
    </w:p>
    <w:p w:rsidR="00125FEC" w:rsidRDefault="00E95AC5" w:rsidP="001A22D8">
      <w:pPr>
        <w:spacing w:line="240" w:lineRule="auto"/>
      </w:pPr>
      <w:r>
        <w:t>The Drexel Heritage Leather Pairings program also receives an exciting update this market. Among the introductions include: th</w:t>
      </w:r>
      <w:r w:rsidR="00506BAB">
        <w:t>e Baylee leather sofa and an accompanying chair, with a wide track arm and a relaxed, laid-back attitude. Jada is a wedge sofa with a rolled arm and nail head detail, and the Baxte</w:t>
      </w:r>
      <w:r w:rsidR="00125FEC">
        <w:t xml:space="preserve">r sofa and chair </w:t>
      </w:r>
      <w:proofErr w:type="gramStart"/>
      <w:r w:rsidR="00125FEC">
        <w:t>pairs</w:t>
      </w:r>
      <w:proofErr w:type="gramEnd"/>
      <w:r w:rsidR="00125FEC">
        <w:t xml:space="preserve"> low-slung, streamlined arms with a super-comfortable pillow back. </w:t>
      </w:r>
    </w:p>
    <w:p w:rsidR="00125FEC" w:rsidRDefault="00125FEC" w:rsidP="001A22D8">
      <w:pPr>
        <w:spacing w:line="240" w:lineRule="auto"/>
      </w:pPr>
      <w:r>
        <w:t xml:space="preserve">The big news here is the introduction of power motion, which aims to capitalize on </w:t>
      </w:r>
      <w:r w:rsidR="000146BF">
        <w:t xml:space="preserve">affluent </w:t>
      </w:r>
      <w:r w:rsidR="001C5009">
        <w:t>consumers</w:t>
      </w:r>
      <w:r>
        <w:t>’ penchant for uber-luxe reclin</w:t>
      </w:r>
      <w:r w:rsidR="000146BF">
        <w:t>ers with whisper-quiet</w:t>
      </w:r>
      <w:r>
        <w:t xml:space="preserve"> ease. Market-weary visitors should plan to test-drive the Fulton </w:t>
      </w:r>
      <w:r w:rsidR="003D2076">
        <w:t>swivel chair</w:t>
      </w:r>
      <w:r>
        <w:t xml:space="preserve">, with a modern stance emphasized by thin, slightly turned-out arms, and the Darden power recliner, an off-the-floor silhouette outlined with substantial nail head trim. </w:t>
      </w:r>
    </w:p>
    <w:p w:rsidR="00E95AC5" w:rsidRDefault="00E95AC5" w:rsidP="001A22D8">
      <w:pPr>
        <w:spacing w:line="240" w:lineRule="auto"/>
      </w:pPr>
      <w:r>
        <w:t xml:space="preserve">Finally, Drexel Heritage is striving to make it easier than ever before for customers to floor and sell the brand’s upholstery line.  In support of this, the brand announces the launch of a limited-edition 11-frame married package program.  In this program, </w:t>
      </w:r>
      <w:r w:rsidR="003D2076">
        <w:t>you have the option of buying as shown at a discounted price, or changing the body fabric color, and/or changing the pillows up to a second grade, all at a discounted package price.</w:t>
      </w:r>
    </w:p>
    <w:p w:rsidR="00125FEC" w:rsidRDefault="00125FEC" w:rsidP="001A22D8">
      <w:pPr>
        <w:pStyle w:val="NoSpacing"/>
        <w:jc w:val="center"/>
        <w:rPr>
          <w:rFonts w:cs="Archer-Book"/>
        </w:rPr>
      </w:pPr>
      <w:r w:rsidRPr="00125FEC">
        <w:rPr>
          <w:rFonts w:cs="Archer-Book"/>
        </w:rPr>
        <w:t># # #</w:t>
      </w:r>
    </w:p>
    <w:p w:rsidR="001A22D8" w:rsidRDefault="001A22D8" w:rsidP="001A22D8">
      <w:pPr>
        <w:pStyle w:val="NoSpacing"/>
        <w:jc w:val="center"/>
        <w:rPr>
          <w:rFonts w:cs="Archer-Book"/>
        </w:rPr>
      </w:pPr>
    </w:p>
    <w:p w:rsidR="001A22D8" w:rsidRPr="00125FEC" w:rsidRDefault="001A22D8" w:rsidP="001A22D8">
      <w:pPr>
        <w:pStyle w:val="NoSpacing"/>
        <w:jc w:val="center"/>
        <w:rPr>
          <w:rFonts w:cs="Archer-Book"/>
        </w:rPr>
      </w:pPr>
    </w:p>
    <w:p w:rsidR="00125FEC" w:rsidRPr="00125FEC" w:rsidRDefault="00125FEC" w:rsidP="001A22D8">
      <w:pPr>
        <w:pStyle w:val="NoSpacing"/>
        <w:rPr>
          <w:rFonts w:cs="Archer-Book"/>
        </w:rPr>
      </w:pPr>
    </w:p>
    <w:p w:rsidR="00125FEC" w:rsidRDefault="00125FEC" w:rsidP="001A22D8">
      <w:pPr>
        <w:pStyle w:val="NoSpacing"/>
        <w:rPr>
          <w:rFonts w:cs="Archer-Book"/>
          <w:b/>
        </w:rPr>
      </w:pPr>
      <w:r>
        <w:rPr>
          <w:rFonts w:cs="Archer-Book"/>
          <w:b/>
        </w:rPr>
        <w:t>A</w:t>
      </w:r>
      <w:r w:rsidRPr="001075DB">
        <w:rPr>
          <w:rFonts w:cs="Archer-Book"/>
          <w:b/>
        </w:rPr>
        <w:t>bout Drexel Heritage:</w:t>
      </w:r>
    </w:p>
    <w:p w:rsidR="00A50A73" w:rsidRDefault="00A50A73" w:rsidP="001A22D8">
      <w:pPr>
        <w:pStyle w:val="NoSpacing"/>
        <w:rPr>
          <w:rFonts w:cs="Archer-Book"/>
          <w:b/>
        </w:rPr>
      </w:pPr>
    </w:p>
    <w:p w:rsidR="00125FEC" w:rsidRDefault="00125FEC" w:rsidP="001A22D8">
      <w:pPr>
        <w:pStyle w:val="NoSpacing"/>
      </w:pPr>
      <w:r w:rsidRPr="0024108E">
        <w:rPr>
          <w:rFonts w:cs="Archer-Book"/>
        </w:rPr>
        <w:t>D</w:t>
      </w:r>
      <w:r>
        <w:rPr>
          <w:rFonts w:cs="Archer-Book"/>
        </w:rPr>
        <w:t xml:space="preserve">rexel Heritage Furniture offers furniture for every room in the house, including the living room, dining room and bedroom. Sold in retail stores across the U.S. and globally, Drexel Heritage has been in business for more than 100 years. Headquartered in High Point, NC, Drexel Heritage </w:t>
      </w:r>
      <w:r>
        <w:t xml:space="preserve">is part of </w:t>
      </w:r>
      <w:r w:rsidRPr="00720A1C">
        <w:t xml:space="preserve">Heritage Home Group, which </w:t>
      </w:r>
      <w:r>
        <w:t xml:space="preserve">also </w:t>
      </w:r>
      <w:r w:rsidRPr="00720A1C">
        <w:t xml:space="preserve">includes in its stellar portfolio name brands </w:t>
      </w:r>
      <w:proofErr w:type="spellStart"/>
      <w:r w:rsidRPr="00720A1C">
        <w:t>Broyhill</w:t>
      </w:r>
      <w:proofErr w:type="spellEnd"/>
      <w:r w:rsidRPr="00720A1C">
        <w:t xml:space="preserve">, </w:t>
      </w:r>
      <w:r>
        <w:t>Henredon</w:t>
      </w:r>
      <w:r w:rsidRPr="00720A1C">
        <w:t xml:space="preserve">, </w:t>
      </w:r>
      <w:r>
        <w:t>Thomasville,</w:t>
      </w:r>
      <w:r w:rsidRPr="00720A1C">
        <w:t xml:space="preserve"> Hickory Chair, La Barge, </w:t>
      </w:r>
      <w:r w:rsidR="00A50A73">
        <w:t>Lane,</w:t>
      </w:r>
      <w:r w:rsidR="00A50A73" w:rsidRPr="00720A1C">
        <w:t xml:space="preserve"> </w:t>
      </w:r>
      <w:r w:rsidRPr="00720A1C">
        <w:t>Lane Venture, Maitland-Smith</w:t>
      </w:r>
      <w:r w:rsidR="000146BF">
        <w:t>,</w:t>
      </w:r>
      <w:r>
        <w:t xml:space="preserve"> and</w:t>
      </w:r>
      <w:r w:rsidRPr="00720A1C">
        <w:t xml:space="preserve"> Pearson.</w:t>
      </w:r>
    </w:p>
    <w:p w:rsidR="00125FEC" w:rsidRDefault="00125FEC" w:rsidP="001A22D8">
      <w:pPr>
        <w:spacing w:line="240" w:lineRule="auto"/>
      </w:pPr>
    </w:p>
    <w:p w:rsidR="00125FEC" w:rsidRDefault="00125FEC" w:rsidP="001A22D8">
      <w:pPr>
        <w:spacing w:line="240" w:lineRule="auto"/>
      </w:pPr>
    </w:p>
    <w:p w:rsidR="00125FEC" w:rsidRDefault="00125FEC" w:rsidP="001A22D8">
      <w:pPr>
        <w:spacing w:line="240" w:lineRule="auto"/>
      </w:pPr>
    </w:p>
    <w:p w:rsidR="001A22D8" w:rsidRDefault="001A22D8">
      <w:pPr>
        <w:spacing w:line="240" w:lineRule="auto"/>
      </w:pPr>
    </w:p>
    <w:sectPr w:rsidR="001A22D8" w:rsidSect="001A22D8">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1E"/>
    <w:rsid w:val="000146BF"/>
    <w:rsid w:val="00125FEC"/>
    <w:rsid w:val="001A22D8"/>
    <w:rsid w:val="001C5009"/>
    <w:rsid w:val="003D2076"/>
    <w:rsid w:val="00506BAB"/>
    <w:rsid w:val="00623D0A"/>
    <w:rsid w:val="008A4D08"/>
    <w:rsid w:val="009A291E"/>
    <w:rsid w:val="00A50A73"/>
    <w:rsid w:val="00AA2760"/>
    <w:rsid w:val="00B02711"/>
    <w:rsid w:val="00B071B5"/>
    <w:rsid w:val="00BF053B"/>
    <w:rsid w:val="00D167AE"/>
    <w:rsid w:val="00E95AC5"/>
    <w:rsid w:val="00EC2DFC"/>
    <w:rsid w:val="00F1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91E"/>
    <w:pPr>
      <w:spacing w:after="0" w:line="240" w:lineRule="auto"/>
    </w:pPr>
  </w:style>
  <w:style w:type="paragraph" w:styleId="BalloonText">
    <w:name w:val="Balloon Text"/>
    <w:basedOn w:val="Normal"/>
    <w:link w:val="BalloonTextChar"/>
    <w:uiPriority w:val="99"/>
    <w:semiHidden/>
    <w:unhideWhenUsed/>
    <w:rsid w:val="009A2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91E"/>
    <w:pPr>
      <w:spacing w:after="0" w:line="240" w:lineRule="auto"/>
    </w:pPr>
  </w:style>
  <w:style w:type="paragraph" w:styleId="BalloonText">
    <w:name w:val="Balloon Text"/>
    <w:basedOn w:val="Normal"/>
    <w:link w:val="BalloonTextChar"/>
    <w:uiPriority w:val="99"/>
    <w:semiHidden/>
    <w:unhideWhenUsed/>
    <w:rsid w:val="009A2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Nicole Howley</cp:lastModifiedBy>
  <cp:revision>8</cp:revision>
  <dcterms:created xsi:type="dcterms:W3CDTF">2015-10-06T18:20:00Z</dcterms:created>
  <dcterms:modified xsi:type="dcterms:W3CDTF">2015-10-14T15:57:00Z</dcterms:modified>
</cp:coreProperties>
</file>